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5B" w:rsidRDefault="001E775B" w:rsidP="001E775B"/>
    <w:p w:rsidR="00F97420" w:rsidRPr="001E775B" w:rsidRDefault="00F97420" w:rsidP="001E775B">
      <w:pPr>
        <w:rPr>
          <w:b/>
        </w:rPr>
      </w:pPr>
      <w:r w:rsidRPr="001E775B">
        <w:rPr>
          <w:b/>
        </w:rPr>
        <w:t>Section 400.</w:t>
      </w:r>
      <w:r w:rsidR="00CB4528">
        <w:rPr>
          <w:b/>
        </w:rPr>
        <w:t>870</w:t>
      </w:r>
      <w:r w:rsidRPr="001E775B">
        <w:rPr>
          <w:b/>
        </w:rPr>
        <w:t xml:space="preserve">  Defense of </w:t>
      </w:r>
      <w:r w:rsidR="00CB4528">
        <w:rPr>
          <w:b/>
        </w:rPr>
        <w:t>L</w:t>
      </w:r>
      <w:r w:rsidRPr="001E775B">
        <w:rPr>
          <w:b/>
        </w:rPr>
        <w:t xml:space="preserve">ack of </w:t>
      </w:r>
      <w:r w:rsidR="00CB4528">
        <w:rPr>
          <w:b/>
        </w:rPr>
        <w:t>M</w:t>
      </w:r>
      <w:r w:rsidRPr="001E775B">
        <w:rPr>
          <w:b/>
        </w:rPr>
        <w:t xml:space="preserve">ental </w:t>
      </w:r>
      <w:r w:rsidR="00CB4528">
        <w:rPr>
          <w:b/>
        </w:rPr>
        <w:t>R</w:t>
      </w:r>
      <w:r w:rsidRPr="001E775B">
        <w:rPr>
          <w:b/>
        </w:rPr>
        <w:t xml:space="preserve">esponsibility </w:t>
      </w:r>
    </w:p>
    <w:p w:rsidR="00F97420" w:rsidRPr="001E775B" w:rsidRDefault="00F97420" w:rsidP="001E775B"/>
    <w:p w:rsidR="00F97420" w:rsidRPr="001E775B" w:rsidRDefault="001E775B" w:rsidP="001E775B">
      <w:pPr>
        <w:ind w:left="1440" w:hanging="720"/>
      </w:pPr>
      <w:r>
        <w:t>a)</w:t>
      </w:r>
      <w:r w:rsidR="00F97420" w:rsidRPr="001E775B">
        <w:tab/>
      </w:r>
      <w:r w:rsidR="00F97420" w:rsidRPr="00BC35B0">
        <w:rPr>
          <w:i/>
        </w:rPr>
        <w:t>It is an affirmative defense in a trial by court-martial that, at the time of the commission of the acts constituting the offense, the accused, as a result of a severe mental disease or defect, was unable to appreciate the nature and quality or the wrongf</w:t>
      </w:r>
      <w:r w:rsidRPr="00BC35B0">
        <w:rPr>
          <w:i/>
        </w:rPr>
        <w:t xml:space="preserve">ulness of the acts.  </w:t>
      </w:r>
      <w:r w:rsidR="00F97420" w:rsidRPr="00BC35B0">
        <w:rPr>
          <w:i/>
        </w:rPr>
        <w:t>Mental disease or defect does not otherwise constitute a defense.</w:t>
      </w:r>
    </w:p>
    <w:p w:rsidR="00F97420" w:rsidRPr="001E775B" w:rsidRDefault="00F97420" w:rsidP="001E775B">
      <w:pPr>
        <w:ind w:left="1440" w:hanging="720"/>
      </w:pPr>
    </w:p>
    <w:p w:rsidR="00F97420" w:rsidRPr="00BC35B0" w:rsidRDefault="001E775B" w:rsidP="001E775B">
      <w:pPr>
        <w:ind w:left="1440" w:hanging="720"/>
        <w:rPr>
          <w:i/>
        </w:rPr>
      </w:pPr>
      <w:r>
        <w:t>b)</w:t>
      </w:r>
      <w:r w:rsidR="00F97420" w:rsidRPr="001E775B">
        <w:tab/>
      </w:r>
      <w:r w:rsidR="00F97420" w:rsidRPr="00BC35B0">
        <w:rPr>
          <w:i/>
        </w:rPr>
        <w:t>The accused has the burden of proving the defense of lack of mental responsibility by clear and convincing evidence.</w:t>
      </w:r>
    </w:p>
    <w:p w:rsidR="00F97420" w:rsidRPr="001E775B" w:rsidRDefault="00F97420" w:rsidP="001E775B">
      <w:pPr>
        <w:ind w:left="1440" w:hanging="720"/>
      </w:pPr>
    </w:p>
    <w:p w:rsidR="00F97420" w:rsidRPr="001E775B" w:rsidRDefault="001E775B" w:rsidP="00911BFB">
      <w:pPr>
        <w:ind w:left="1440" w:hanging="720"/>
      </w:pPr>
      <w:r>
        <w:t>c)</w:t>
      </w:r>
      <w:r w:rsidR="00F97420" w:rsidRPr="001E775B">
        <w:tab/>
      </w:r>
      <w:r w:rsidR="00F97420" w:rsidRPr="00BC35B0">
        <w:rPr>
          <w:i/>
        </w:rPr>
        <w:t>Whenever lack of mental responsibility of the accused with respect to an offense is properly at issue, the military judge shall instruct the members of the court as</w:t>
      </w:r>
      <w:r w:rsidR="00F97420" w:rsidRPr="001E775B">
        <w:t xml:space="preserve"> to </w:t>
      </w:r>
      <w:r w:rsidR="00F97420" w:rsidRPr="00BC35B0">
        <w:rPr>
          <w:i/>
        </w:rPr>
        <w:t>the defense of lack of mental responsibility under</w:t>
      </w:r>
      <w:r w:rsidR="00911BFB">
        <w:rPr>
          <w:i/>
        </w:rPr>
        <w:t xml:space="preserve"> Code Section 50a</w:t>
      </w:r>
      <w:r w:rsidR="00F97420" w:rsidRPr="00BC35B0">
        <w:rPr>
          <w:i/>
        </w:rPr>
        <w:t xml:space="preserve"> and charge them to find the accused</w:t>
      </w:r>
      <w:r w:rsidR="00911BFB">
        <w:t xml:space="preserve"> g</w:t>
      </w:r>
      <w:r w:rsidR="00F97420" w:rsidRPr="00BC35B0">
        <w:rPr>
          <w:i/>
        </w:rPr>
        <w:t>uilty</w:t>
      </w:r>
      <w:r w:rsidR="00911BFB">
        <w:rPr>
          <w:i/>
        </w:rPr>
        <w:t xml:space="preserve">, </w:t>
      </w:r>
      <w:r w:rsidR="00F97420" w:rsidRPr="00BC35B0">
        <w:rPr>
          <w:i/>
        </w:rPr>
        <w:t>not guilty or</w:t>
      </w:r>
      <w:r w:rsidR="00911BFB">
        <w:rPr>
          <w:i/>
        </w:rPr>
        <w:t xml:space="preserve"> </w:t>
      </w:r>
      <w:r w:rsidR="00F97420" w:rsidRPr="00BC35B0">
        <w:rPr>
          <w:i/>
        </w:rPr>
        <w:t>not guilty only by reason of lack of mental responsibility.</w:t>
      </w:r>
    </w:p>
    <w:p w:rsidR="00F97420" w:rsidRPr="001E775B" w:rsidRDefault="00F97420" w:rsidP="001E775B">
      <w:pPr>
        <w:ind w:left="1440" w:hanging="720"/>
      </w:pPr>
    </w:p>
    <w:p w:rsidR="00F97420" w:rsidRPr="001E775B" w:rsidRDefault="001E775B" w:rsidP="00911BFB">
      <w:pPr>
        <w:ind w:left="1440" w:hanging="720"/>
      </w:pPr>
      <w:r>
        <w:t>d)</w:t>
      </w:r>
      <w:r w:rsidR="00F97420" w:rsidRPr="001E775B">
        <w:tab/>
      </w:r>
      <w:r w:rsidR="00F97420" w:rsidRPr="00BC35B0">
        <w:rPr>
          <w:i/>
        </w:rPr>
        <w:t>Subsection (c) does not apply to a court-martial composed of a military judge only.  In the case of a court-martial composed of a military judge</w:t>
      </w:r>
      <w:r w:rsidRPr="00BC35B0">
        <w:rPr>
          <w:i/>
        </w:rPr>
        <w:t xml:space="preserve"> only, whenever lack of mental </w:t>
      </w:r>
      <w:r w:rsidR="00F97420" w:rsidRPr="00BC35B0">
        <w:rPr>
          <w:i/>
        </w:rPr>
        <w:t>responsibility of the accused with respect to an offense is properly at issue, the military judge shall find the accused</w:t>
      </w:r>
      <w:r w:rsidR="00911BFB">
        <w:rPr>
          <w:i/>
        </w:rPr>
        <w:t xml:space="preserve"> g</w:t>
      </w:r>
      <w:r w:rsidR="00F97420" w:rsidRPr="00BC35B0">
        <w:rPr>
          <w:i/>
        </w:rPr>
        <w:t>uilty</w:t>
      </w:r>
      <w:r w:rsidR="00911BFB">
        <w:rPr>
          <w:i/>
        </w:rPr>
        <w:t xml:space="preserve">, </w:t>
      </w:r>
      <w:r w:rsidR="00F97420" w:rsidRPr="00BC35B0">
        <w:rPr>
          <w:i/>
        </w:rPr>
        <w:t>not guilty or</w:t>
      </w:r>
      <w:r w:rsidR="00911BFB">
        <w:t xml:space="preserve"> </w:t>
      </w:r>
      <w:r w:rsidR="00911BFB">
        <w:rPr>
          <w:i/>
        </w:rPr>
        <w:t>n</w:t>
      </w:r>
      <w:r w:rsidR="00F97420" w:rsidRPr="00BC35B0">
        <w:rPr>
          <w:i/>
        </w:rPr>
        <w:t>ot guilty only by reason of lack of mental responsibility.</w:t>
      </w:r>
    </w:p>
    <w:p w:rsidR="00F97420" w:rsidRPr="001E775B" w:rsidRDefault="00F97420" w:rsidP="001E775B">
      <w:pPr>
        <w:ind w:left="1440" w:hanging="720"/>
      </w:pPr>
    </w:p>
    <w:p w:rsidR="00F97420" w:rsidRPr="001E775B" w:rsidRDefault="001E775B" w:rsidP="001E775B">
      <w:pPr>
        <w:ind w:left="1440" w:hanging="720"/>
      </w:pPr>
      <w:r>
        <w:t>e)</w:t>
      </w:r>
      <w:r w:rsidR="00F97420" w:rsidRPr="001E775B">
        <w:tab/>
      </w:r>
      <w:r w:rsidR="00F97420" w:rsidRPr="00BC35B0">
        <w:rPr>
          <w:i/>
        </w:rPr>
        <w:t xml:space="preserve">Notwithstanding the provisions of </w:t>
      </w:r>
      <w:r w:rsidR="00CB4528" w:rsidRPr="00BC35B0">
        <w:rPr>
          <w:i/>
        </w:rPr>
        <w:t>Cod</w:t>
      </w:r>
      <w:r w:rsidR="00CB4528" w:rsidRPr="00603525">
        <w:rPr>
          <w:i/>
        </w:rPr>
        <w:t>e Section 52</w:t>
      </w:r>
      <w:r w:rsidR="00F97420" w:rsidRPr="00603525">
        <w:rPr>
          <w:i/>
        </w:rPr>
        <w:t xml:space="preserve">, </w:t>
      </w:r>
      <w:r w:rsidR="00F97420" w:rsidRPr="00BC35B0">
        <w:rPr>
          <w:i/>
        </w:rPr>
        <w:t>the accused shall be found not guilty only by reason of lack of mental responsibility if</w:t>
      </w:r>
      <w:r w:rsidR="00CB4528">
        <w:t>:</w:t>
      </w:r>
      <w:bookmarkStart w:id="0" w:name="_GoBack"/>
      <w:bookmarkEnd w:id="0"/>
    </w:p>
    <w:p w:rsidR="00F97420" w:rsidRPr="001E775B" w:rsidRDefault="00F97420" w:rsidP="001E775B">
      <w:pPr>
        <w:ind w:left="1440" w:hanging="720"/>
      </w:pPr>
    </w:p>
    <w:p w:rsidR="00F97420" w:rsidRPr="001E775B" w:rsidRDefault="001E775B" w:rsidP="001E775B">
      <w:pPr>
        <w:ind w:left="2160" w:hanging="720"/>
      </w:pPr>
      <w:r>
        <w:t>1)</w:t>
      </w:r>
      <w:r w:rsidR="00F97420" w:rsidRPr="001E775B">
        <w:tab/>
      </w:r>
      <w:r w:rsidR="00F97420" w:rsidRPr="00BC35B0">
        <w:rPr>
          <w:i/>
        </w:rPr>
        <w:t>a majority of the members of the court-martial present at the time the vote is taken determines that the defense of lack of mental responsibility has been established; or</w:t>
      </w:r>
    </w:p>
    <w:p w:rsidR="00F97420" w:rsidRPr="001E775B" w:rsidRDefault="00F97420" w:rsidP="001E775B">
      <w:pPr>
        <w:ind w:left="2160" w:hanging="720"/>
      </w:pPr>
    </w:p>
    <w:p w:rsidR="000174EB" w:rsidRPr="001E775B" w:rsidRDefault="001E775B" w:rsidP="001E775B">
      <w:pPr>
        <w:ind w:left="2160" w:hanging="720"/>
      </w:pPr>
      <w:r>
        <w:t>2)</w:t>
      </w:r>
      <w:r w:rsidR="00F97420" w:rsidRPr="001E775B">
        <w:tab/>
      </w:r>
      <w:r w:rsidR="00F97420" w:rsidRPr="00BC35B0">
        <w:rPr>
          <w:i/>
        </w:rPr>
        <w:t>in the case of a court-martial composed of a military judge only, the military judge determines that the defense of lack of mental responsibility has been established</w:t>
      </w:r>
      <w:r w:rsidR="00F97420" w:rsidRPr="001E775B">
        <w:t>.</w:t>
      </w:r>
      <w:r w:rsidR="00CB4528">
        <w:t xml:space="preserve">  </w:t>
      </w:r>
      <w:r w:rsidR="00911BFB">
        <w:t>(Code Section 50a)</w:t>
      </w:r>
    </w:p>
    <w:sectPr w:rsidR="000174EB" w:rsidRPr="001E77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420" w:rsidRDefault="00F97420">
      <w:r>
        <w:separator/>
      </w:r>
    </w:p>
  </w:endnote>
  <w:endnote w:type="continuationSeparator" w:id="0">
    <w:p w:rsidR="00F97420" w:rsidRDefault="00F9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420" w:rsidRDefault="00F97420">
      <w:r>
        <w:separator/>
      </w:r>
    </w:p>
  </w:footnote>
  <w:footnote w:type="continuationSeparator" w:id="0">
    <w:p w:rsidR="00F97420" w:rsidRDefault="00F97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75B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352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BFB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5B0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28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420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64BD6-EBE3-470E-BB46-A7DC9EC5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dcterms:created xsi:type="dcterms:W3CDTF">2017-01-30T20:52:00Z</dcterms:created>
  <dcterms:modified xsi:type="dcterms:W3CDTF">2017-04-22T15:43:00Z</dcterms:modified>
</cp:coreProperties>
</file>