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64" w:rsidRDefault="00D53964" w:rsidP="00D53964"/>
    <w:p w:rsidR="00C159C5" w:rsidRPr="00D53964" w:rsidRDefault="00C159C5" w:rsidP="00D53964">
      <w:pPr>
        <w:rPr>
          <w:b/>
        </w:rPr>
      </w:pPr>
      <w:r w:rsidRPr="00D53964">
        <w:rPr>
          <w:b/>
        </w:rPr>
        <w:t>Section 400.</w:t>
      </w:r>
      <w:r w:rsidR="00861152">
        <w:rPr>
          <w:b/>
        </w:rPr>
        <w:t>5</w:t>
      </w:r>
      <w:r w:rsidRPr="00D53964">
        <w:rPr>
          <w:b/>
        </w:rPr>
        <w:t xml:space="preserve">00 </w:t>
      </w:r>
      <w:r w:rsidR="00D53964">
        <w:rPr>
          <w:b/>
        </w:rPr>
        <w:t xml:space="preserve"> </w:t>
      </w:r>
      <w:r w:rsidRPr="00D53964">
        <w:rPr>
          <w:b/>
        </w:rPr>
        <w:t xml:space="preserve">Charges and Specifications </w:t>
      </w:r>
    </w:p>
    <w:p w:rsidR="00C159C5" w:rsidRPr="00D53964" w:rsidRDefault="00C159C5" w:rsidP="00D53964"/>
    <w:p w:rsidR="00C159C5" w:rsidRDefault="00D53964" w:rsidP="00D53964">
      <w:pPr>
        <w:ind w:left="1440" w:hanging="720"/>
      </w:pPr>
      <w:r>
        <w:t>a)</w:t>
      </w:r>
      <w:r w:rsidR="00C159C5" w:rsidRPr="00D53964">
        <w:tab/>
      </w:r>
      <w:r w:rsidR="00C159C5" w:rsidRPr="00021D4A">
        <w:rPr>
          <w:i/>
        </w:rPr>
        <w:t>Charges and specifications shall be signed by a person subject to the Code under oath before a commissioned officer authorized by</w:t>
      </w:r>
      <w:r w:rsidR="00C159C5" w:rsidRPr="00D53964">
        <w:t xml:space="preserve"> </w:t>
      </w:r>
      <w:r w:rsidR="007351F9">
        <w:t xml:space="preserve">Code </w:t>
      </w:r>
      <w:r w:rsidR="00861152">
        <w:t>Section</w:t>
      </w:r>
      <w:r w:rsidR="00C159C5" w:rsidRPr="00D53964">
        <w:t xml:space="preserve"> </w:t>
      </w:r>
      <w:r w:rsidR="00C159C5" w:rsidRPr="00021D4A">
        <w:rPr>
          <w:i/>
        </w:rPr>
        <w:t>136</w:t>
      </w:r>
      <w:r w:rsidR="00C159C5" w:rsidRPr="00D53964">
        <w:t xml:space="preserve">(a) </w:t>
      </w:r>
      <w:r w:rsidR="00C159C5" w:rsidRPr="00021D4A">
        <w:rPr>
          <w:i/>
        </w:rPr>
        <w:t>to administer oaths and shall state</w:t>
      </w:r>
      <w:r w:rsidR="00861152" w:rsidRPr="00021D4A">
        <w:rPr>
          <w:i/>
        </w:rPr>
        <w:t xml:space="preserve"> that</w:t>
      </w:r>
      <w:r w:rsidR="00861152">
        <w:t>:</w:t>
      </w:r>
    </w:p>
    <w:p w:rsidR="00861152" w:rsidRPr="00D53964" w:rsidRDefault="00861152" w:rsidP="00D53964">
      <w:pPr>
        <w:ind w:left="1440" w:hanging="720"/>
      </w:pPr>
    </w:p>
    <w:p w:rsidR="00C159C5" w:rsidRPr="00D53964" w:rsidRDefault="00C159C5" w:rsidP="00D53964">
      <w:pPr>
        <w:ind w:left="2160" w:hanging="720"/>
      </w:pPr>
      <w:r w:rsidRPr="00D53964">
        <w:t>1)</w:t>
      </w:r>
      <w:r w:rsidRPr="00D53964">
        <w:tab/>
      </w:r>
      <w:r w:rsidRPr="00021D4A">
        <w:rPr>
          <w:i/>
        </w:rPr>
        <w:t>the signer has personal knowledge of, or has investigated, the matters set forth</w:t>
      </w:r>
      <w:r w:rsidRPr="00D53964">
        <w:t xml:space="preserve"> </w:t>
      </w:r>
      <w:r w:rsidR="00861152">
        <w:t>in the charges and specifications</w:t>
      </w:r>
      <w:r w:rsidRPr="00D53964">
        <w:t xml:space="preserve">; </w:t>
      </w:r>
      <w:r w:rsidRPr="00021D4A">
        <w:rPr>
          <w:i/>
        </w:rPr>
        <w:t>and</w:t>
      </w:r>
    </w:p>
    <w:p w:rsidR="00C159C5" w:rsidRPr="00D53964" w:rsidRDefault="00C159C5" w:rsidP="00D53964">
      <w:pPr>
        <w:ind w:left="2160" w:hanging="720"/>
      </w:pPr>
    </w:p>
    <w:p w:rsidR="00C159C5" w:rsidRPr="00D53964" w:rsidRDefault="00C159C5" w:rsidP="00D53964">
      <w:pPr>
        <w:ind w:left="2160" w:hanging="720"/>
      </w:pPr>
      <w:r w:rsidRPr="00D53964">
        <w:t>2)</w:t>
      </w:r>
      <w:r w:rsidRPr="00D53964">
        <w:tab/>
      </w:r>
      <w:r w:rsidR="00861152">
        <w:t>the charges and specifications</w:t>
      </w:r>
      <w:r w:rsidRPr="00D53964">
        <w:t xml:space="preserve"> </w:t>
      </w:r>
      <w:r w:rsidRPr="00021D4A">
        <w:rPr>
          <w:i/>
        </w:rPr>
        <w:t>are true in fact to the best of the signer</w:t>
      </w:r>
      <w:r w:rsidR="00D53964" w:rsidRPr="00021D4A">
        <w:rPr>
          <w:i/>
        </w:rPr>
        <w:t>'</w:t>
      </w:r>
      <w:r w:rsidRPr="00021D4A">
        <w:rPr>
          <w:i/>
        </w:rPr>
        <w:t>s knowledge and belief</w:t>
      </w:r>
      <w:r w:rsidRPr="00D53964">
        <w:t>.</w:t>
      </w:r>
      <w:r w:rsidR="005E46E0">
        <w:t xml:space="preserve"> (Code Section 30(a))</w:t>
      </w:r>
    </w:p>
    <w:p w:rsidR="00C159C5" w:rsidRPr="00D53964" w:rsidRDefault="00C159C5" w:rsidP="00D53964">
      <w:pPr>
        <w:ind w:left="1440" w:hanging="720"/>
      </w:pPr>
    </w:p>
    <w:p w:rsidR="00C159C5" w:rsidRPr="00D53964" w:rsidRDefault="00C159C5" w:rsidP="00D53964">
      <w:pPr>
        <w:ind w:left="1440" w:hanging="720"/>
      </w:pPr>
      <w:r w:rsidRPr="00D53964">
        <w:t>b)</w:t>
      </w:r>
      <w:r w:rsidRPr="00D53964">
        <w:tab/>
      </w:r>
      <w:r w:rsidRPr="00021D4A">
        <w:rPr>
          <w:i/>
        </w:rPr>
        <w:t>Upon the preferring of charges, the proper authority shall take immediate steps to determine what disposition should be made in the interest of justice and discipline</w:t>
      </w:r>
      <w:r w:rsidR="00861152" w:rsidRPr="00021D4A">
        <w:rPr>
          <w:i/>
        </w:rPr>
        <w:t>. T</w:t>
      </w:r>
      <w:r w:rsidRPr="00021D4A">
        <w:rPr>
          <w:i/>
        </w:rPr>
        <w:t>he person accused shall be informed of the charges as soon as practicable.</w:t>
      </w:r>
      <w:r w:rsidRPr="00D53964">
        <w:t xml:space="preserve"> </w:t>
      </w:r>
      <w:r w:rsidR="005E46E0">
        <w:t>(Code Section 30(b))</w:t>
      </w:r>
      <w:bookmarkStart w:id="0" w:name="_GoBack"/>
      <w:bookmarkEnd w:id="0"/>
    </w:p>
    <w:p w:rsidR="00C159C5" w:rsidRPr="00D53964" w:rsidRDefault="00C159C5" w:rsidP="00D53964">
      <w:pPr>
        <w:ind w:left="1440" w:hanging="720"/>
      </w:pPr>
    </w:p>
    <w:p w:rsidR="000174EB" w:rsidRPr="00D53964" w:rsidRDefault="00C159C5" w:rsidP="00D53964">
      <w:pPr>
        <w:ind w:left="1440" w:hanging="720"/>
      </w:pPr>
      <w:r w:rsidRPr="00D53964">
        <w:t>c)</w:t>
      </w:r>
      <w:r w:rsidRPr="00D53964">
        <w:tab/>
        <w:t xml:space="preserve">If a person subject to the Code commits a non-military offense, and that offense is an offense under both </w:t>
      </w:r>
      <w:r w:rsidR="00861152">
        <w:t xml:space="preserve">the </w:t>
      </w:r>
      <w:r w:rsidRPr="00D53964">
        <w:t xml:space="preserve">law of the </w:t>
      </w:r>
      <w:r w:rsidR="00861152">
        <w:t>s</w:t>
      </w:r>
      <w:r w:rsidRPr="00D53964">
        <w:t>tate where comm</w:t>
      </w:r>
      <w:r w:rsidR="003A4396">
        <w:t xml:space="preserve">itted and under the </w:t>
      </w:r>
      <w:r w:rsidRPr="00D53964">
        <w:t xml:space="preserve">law of another </w:t>
      </w:r>
      <w:r w:rsidR="00861152">
        <w:t>s</w:t>
      </w:r>
      <w:r w:rsidRPr="00D53964">
        <w:t>tate, then the charges and specifications shall be dr</w:t>
      </w:r>
      <w:r w:rsidR="003A4396">
        <w:t xml:space="preserve">afted as violations of the law </w:t>
      </w:r>
      <w:r w:rsidRPr="00D53964">
        <w:t xml:space="preserve">of the </w:t>
      </w:r>
      <w:r w:rsidR="00861152">
        <w:t>s</w:t>
      </w:r>
      <w:r w:rsidRPr="00D53964">
        <w:t>tate where the offense was committed.</w:t>
      </w:r>
    </w:p>
    <w:sectPr w:rsidR="000174EB" w:rsidRPr="00D539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C5" w:rsidRDefault="00C159C5">
      <w:r>
        <w:separator/>
      </w:r>
    </w:p>
  </w:endnote>
  <w:endnote w:type="continuationSeparator" w:id="0">
    <w:p w:rsidR="00C159C5" w:rsidRDefault="00C1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C5" w:rsidRDefault="00C159C5">
      <w:r>
        <w:separator/>
      </w:r>
    </w:p>
  </w:footnote>
  <w:footnote w:type="continuationSeparator" w:id="0">
    <w:p w:rsidR="00C159C5" w:rsidRDefault="00C15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D4A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396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6E0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1F9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15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60A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9C5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96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96901-78A6-4375-B24F-4DD0FC3C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8</cp:revision>
  <dcterms:created xsi:type="dcterms:W3CDTF">2017-01-30T20:48:00Z</dcterms:created>
  <dcterms:modified xsi:type="dcterms:W3CDTF">2017-04-19T14:32:00Z</dcterms:modified>
</cp:coreProperties>
</file>