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9D3" w:rsidRDefault="003F59D3" w:rsidP="003F59D3">
      <w:pPr>
        <w:rPr>
          <w:b/>
        </w:rPr>
      </w:pPr>
    </w:p>
    <w:p w:rsidR="003F59D3" w:rsidRPr="003F59D3" w:rsidRDefault="003F59D3" w:rsidP="003F59D3">
      <w:pPr>
        <w:rPr>
          <w:b/>
        </w:rPr>
      </w:pPr>
      <w:r w:rsidRPr="003F59D3">
        <w:rPr>
          <w:b/>
        </w:rPr>
        <w:t>Section 125.15  Definitions</w:t>
      </w:r>
    </w:p>
    <w:p w:rsidR="003F59D3" w:rsidRPr="003F59D3" w:rsidRDefault="003F59D3" w:rsidP="003F59D3"/>
    <w:p w:rsidR="003F59D3" w:rsidRPr="003F59D3" w:rsidRDefault="003F59D3" w:rsidP="003F59D3">
      <w:r w:rsidRPr="003F59D3">
        <w:t>The following words and terms, when used in this Part, shall have the following meanings unless the context clearly indicates otherwise.</w:t>
      </w:r>
    </w:p>
    <w:p w:rsidR="003F59D3" w:rsidRPr="003F59D3" w:rsidRDefault="003F59D3" w:rsidP="003F59D3"/>
    <w:p w:rsidR="003F59D3" w:rsidRPr="003F59D3" w:rsidRDefault="003F59D3" w:rsidP="003F59D3">
      <w:pPr>
        <w:ind w:left="1440"/>
      </w:pPr>
      <w:r>
        <w:t>"</w:t>
      </w:r>
      <w:r w:rsidRPr="003F59D3">
        <w:t>Act</w:t>
      </w:r>
      <w:r>
        <w:t>"</w:t>
      </w:r>
      <w:r w:rsidRPr="003F59D3">
        <w:t xml:space="preserve"> means Section 21.6 of the Illinois Lottery Law [20 ILCS 1605/21.6]</w:t>
      </w:r>
      <w:r w:rsidR="00986994">
        <w:t>.</w:t>
      </w:r>
    </w:p>
    <w:p w:rsidR="003F59D3" w:rsidRDefault="003F59D3" w:rsidP="003F59D3">
      <w:pPr>
        <w:ind w:left="1440"/>
      </w:pPr>
    </w:p>
    <w:p w:rsidR="00BD652D" w:rsidRDefault="00BD652D" w:rsidP="003F59D3">
      <w:pPr>
        <w:ind w:left="1440"/>
      </w:pPr>
      <w:r>
        <w:t>"Committee" means the Funding Authorization Committee created under Section 125.70.</w:t>
      </w:r>
    </w:p>
    <w:p w:rsidR="00BD652D" w:rsidRPr="003F59D3" w:rsidRDefault="00BD652D" w:rsidP="003F59D3">
      <w:pPr>
        <w:ind w:left="1440"/>
      </w:pPr>
    </w:p>
    <w:p w:rsidR="003F59D3" w:rsidRPr="003F59D3" w:rsidRDefault="003F59D3" w:rsidP="003F59D3">
      <w:pPr>
        <w:ind w:left="1440"/>
      </w:pPr>
      <w:r>
        <w:t>"</w:t>
      </w:r>
      <w:r w:rsidRPr="003F59D3">
        <w:t>Department</w:t>
      </w:r>
      <w:r>
        <w:t>"</w:t>
      </w:r>
      <w:r w:rsidRPr="003F59D3">
        <w:t xml:space="preserve"> means the Illinois Department of Veterans</w:t>
      </w:r>
      <w:r>
        <w:t>'</w:t>
      </w:r>
      <w:r w:rsidRPr="003F59D3">
        <w:t xml:space="preserve"> Affairs</w:t>
      </w:r>
      <w:r w:rsidR="00986994">
        <w:t>.</w:t>
      </w:r>
    </w:p>
    <w:p w:rsidR="003F59D3" w:rsidRPr="003F59D3" w:rsidRDefault="003F59D3" w:rsidP="003F59D3">
      <w:pPr>
        <w:ind w:left="1440"/>
      </w:pPr>
    </w:p>
    <w:p w:rsidR="003F59D3" w:rsidRPr="003F59D3" w:rsidRDefault="003F59D3" w:rsidP="003F59D3">
      <w:pPr>
        <w:ind w:left="1440"/>
      </w:pPr>
      <w:r>
        <w:t>"</w:t>
      </w:r>
      <w:r w:rsidRPr="003F59D3">
        <w:t>Director</w:t>
      </w:r>
      <w:r>
        <w:t>"</w:t>
      </w:r>
      <w:r w:rsidRPr="003F59D3">
        <w:t xml:space="preserve"> means the Director of the Illinois Department of Veterans</w:t>
      </w:r>
      <w:r>
        <w:t>'</w:t>
      </w:r>
      <w:r w:rsidRPr="003F59D3">
        <w:t xml:space="preserve"> Affairs</w:t>
      </w:r>
      <w:r w:rsidR="00986994">
        <w:t>.</w:t>
      </w:r>
    </w:p>
    <w:p w:rsidR="00986994" w:rsidRDefault="00986994" w:rsidP="00986994">
      <w:pPr>
        <w:ind w:left="1440"/>
      </w:pPr>
    </w:p>
    <w:p w:rsidR="00986994" w:rsidRPr="003F59D3" w:rsidRDefault="00986994" w:rsidP="00986994">
      <w:pPr>
        <w:ind w:left="1440"/>
      </w:pPr>
      <w:r>
        <w:t>"</w:t>
      </w:r>
      <w:r w:rsidRPr="003F59D3">
        <w:t>Post Traumatic Stress Disorder</w:t>
      </w:r>
      <w:r>
        <w:t>"</w:t>
      </w:r>
      <w:r w:rsidRPr="003F59D3">
        <w:t xml:space="preserve"> or </w:t>
      </w:r>
      <w:r>
        <w:t>"</w:t>
      </w:r>
      <w:r w:rsidRPr="003F59D3">
        <w:t>PTSD</w:t>
      </w:r>
      <w:r>
        <w:t>"</w:t>
      </w:r>
      <w:r w:rsidRPr="003F59D3">
        <w:t xml:space="preserve"> means an anxiety disorder that develops after exposure to a terrifying event or ordeal related to time served in the military in which grave physical harm occurred or was threatened.</w:t>
      </w:r>
    </w:p>
    <w:p w:rsidR="003F59D3" w:rsidRDefault="003F59D3" w:rsidP="003F59D3">
      <w:pPr>
        <w:ind w:left="1440"/>
      </w:pPr>
    </w:p>
    <w:p w:rsidR="00BD652D" w:rsidRDefault="00BD652D" w:rsidP="003F59D3">
      <w:pPr>
        <w:ind w:left="1440"/>
      </w:pPr>
      <w:r>
        <w:t>"TBI" means traumatic brain injury.</w:t>
      </w:r>
    </w:p>
    <w:p w:rsidR="00BD652D" w:rsidRPr="003F59D3" w:rsidRDefault="00BD652D" w:rsidP="003F59D3">
      <w:pPr>
        <w:ind w:left="1440"/>
      </w:pPr>
    </w:p>
    <w:p w:rsidR="003F59D3" w:rsidRPr="003F59D3" w:rsidRDefault="003F59D3" w:rsidP="003F59D3">
      <w:pPr>
        <w:ind w:left="1440"/>
      </w:pPr>
      <w:r>
        <w:t>"</w:t>
      </w:r>
      <w:r w:rsidRPr="003F59D3">
        <w:t>Veterans Service Officer</w:t>
      </w:r>
      <w:r>
        <w:t>"</w:t>
      </w:r>
      <w:r w:rsidRPr="003F59D3">
        <w:t xml:space="preserve"> means a person who has successfully completed the Training, Responsibility, Involvement and Preparation of Claims Program and has been so certified by the United States Department of Veterans Affairs.</w:t>
      </w:r>
    </w:p>
    <w:p w:rsidR="003F59D3" w:rsidRPr="003F59D3" w:rsidRDefault="003F59D3" w:rsidP="003F59D3">
      <w:pPr>
        <w:ind w:left="1440"/>
      </w:pPr>
    </w:p>
    <w:p w:rsidR="003F59D3" w:rsidRDefault="003F59D3" w:rsidP="003F59D3">
      <w:pPr>
        <w:ind w:left="1440"/>
      </w:pPr>
      <w:r>
        <w:t>"</w:t>
      </w:r>
      <w:r w:rsidRPr="003F59D3">
        <w:t>Veterans Service Organization</w:t>
      </w:r>
      <w:r>
        <w:t>"</w:t>
      </w:r>
      <w:r w:rsidRPr="003F59D3">
        <w:t xml:space="preserve"> or </w:t>
      </w:r>
      <w:r>
        <w:t>"</w:t>
      </w:r>
      <w:r w:rsidRPr="003F59D3">
        <w:t>VSO</w:t>
      </w:r>
      <w:r>
        <w:t>"</w:t>
      </w:r>
      <w:r w:rsidRPr="003F59D3">
        <w:t xml:space="preserve"> means an organization that is federally chartered and/or recognized or approved by the Secretary of the U.S. Department of Veterans Affairs (VA) for purposes of preparation, presentation and prosecution of claims under laws administered by the VA.</w:t>
      </w:r>
    </w:p>
    <w:p w:rsidR="009E5D1F" w:rsidRDefault="009E5D1F" w:rsidP="003F59D3">
      <w:pPr>
        <w:ind w:left="1440"/>
      </w:pPr>
    </w:p>
    <w:p w:rsidR="009E5D1F" w:rsidRPr="001715D3" w:rsidRDefault="009E5D1F" w:rsidP="003F59D3">
      <w:pPr>
        <w:ind w:left="1440"/>
      </w:pPr>
      <w:r w:rsidRPr="001715D3">
        <w:t>"Veterans Services" means the representation of veterans in federal hearings to secure benefits for veterans and their spouses and beneficiaries</w:t>
      </w:r>
      <w:r w:rsidR="00E34049" w:rsidRPr="001715D3">
        <w:t>, including</w:t>
      </w:r>
      <w:r w:rsidRPr="001715D3">
        <w:t>:</w:t>
      </w:r>
    </w:p>
    <w:p w:rsidR="009E5D1F" w:rsidRPr="001715D3" w:rsidRDefault="009E5D1F" w:rsidP="003F59D3">
      <w:pPr>
        <w:ind w:left="1440"/>
      </w:pPr>
    </w:p>
    <w:p w:rsidR="009E5D1F" w:rsidRPr="001715D3" w:rsidRDefault="009E5D1F" w:rsidP="00E34049">
      <w:pPr>
        <w:ind w:left="1800" w:firstLine="360"/>
      </w:pPr>
      <w:r w:rsidRPr="001715D3">
        <w:t>Disability compensation benefits</w:t>
      </w:r>
      <w:r w:rsidR="00E34049" w:rsidRPr="001715D3">
        <w:t>;</w:t>
      </w:r>
    </w:p>
    <w:p w:rsidR="009E5D1F" w:rsidRPr="001715D3" w:rsidRDefault="009E5D1F" w:rsidP="009E5D1F">
      <w:pPr>
        <w:ind w:left="1800"/>
      </w:pPr>
    </w:p>
    <w:p w:rsidR="009E5D1F" w:rsidRPr="001715D3" w:rsidRDefault="009E5D1F" w:rsidP="00E34049">
      <w:pPr>
        <w:ind w:left="1800" w:firstLine="360"/>
      </w:pPr>
      <w:r w:rsidRPr="001715D3">
        <w:t>Disability pension benefits</w:t>
      </w:r>
      <w:r w:rsidR="00E34049" w:rsidRPr="001715D3">
        <w:t>;</w:t>
      </w:r>
    </w:p>
    <w:p w:rsidR="009E5D1F" w:rsidRPr="001715D3" w:rsidRDefault="009E5D1F" w:rsidP="009E5D1F">
      <w:pPr>
        <w:ind w:left="1800"/>
      </w:pPr>
    </w:p>
    <w:p w:rsidR="009E5D1F" w:rsidRPr="001715D3" w:rsidRDefault="009E5D1F" w:rsidP="00E34049">
      <w:pPr>
        <w:ind w:left="1800" w:firstLine="360"/>
      </w:pPr>
      <w:r w:rsidRPr="001715D3">
        <w:t>Dependents' indemnity compensation</w:t>
      </w:r>
      <w:r w:rsidR="00E34049" w:rsidRPr="001715D3">
        <w:t>;</w:t>
      </w:r>
    </w:p>
    <w:p w:rsidR="009E5D1F" w:rsidRPr="001715D3" w:rsidRDefault="009E5D1F" w:rsidP="009E5D1F">
      <w:pPr>
        <w:ind w:left="1800"/>
      </w:pPr>
    </w:p>
    <w:p w:rsidR="009E5D1F" w:rsidRPr="001715D3" w:rsidRDefault="009E5D1F" w:rsidP="00E34049">
      <w:pPr>
        <w:ind w:left="1800" w:firstLine="360"/>
      </w:pPr>
      <w:r w:rsidRPr="001715D3">
        <w:t>Widow's death pension</w:t>
      </w:r>
      <w:r w:rsidR="00E34049" w:rsidRPr="001715D3">
        <w:t>;</w:t>
      </w:r>
    </w:p>
    <w:p w:rsidR="009E5D1F" w:rsidRPr="001715D3" w:rsidRDefault="009E5D1F" w:rsidP="009E5D1F">
      <w:pPr>
        <w:ind w:left="1800"/>
      </w:pPr>
    </w:p>
    <w:p w:rsidR="009E5D1F" w:rsidRPr="001715D3" w:rsidRDefault="009E5D1F" w:rsidP="00E34049">
      <w:pPr>
        <w:ind w:left="1800" w:firstLine="360"/>
      </w:pPr>
      <w:r w:rsidRPr="001715D3">
        <w:t>Burial benefits</w:t>
      </w:r>
      <w:r w:rsidR="00E34049" w:rsidRPr="001715D3">
        <w:t>;</w:t>
      </w:r>
    </w:p>
    <w:p w:rsidR="009E5D1F" w:rsidRPr="001715D3" w:rsidRDefault="009E5D1F" w:rsidP="009E5D1F">
      <w:pPr>
        <w:ind w:left="1800"/>
      </w:pPr>
    </w:p>
    <w:p w:rsidR="009E5D1F" w:rsidRPr="001715D3" w:rsidRDefault="009E5D1F" w:rsidP="00E34049">
      <w:pPr>
        <w:ind w:left="1800" w:firstLine="360"/>
      </w:pPr>
      <w:r w:rsidRPr="001715D3">
        <w:t>Confirmed and continued claims</w:t>
      </w:r>
      <w:r w:rsidR="00E34049" w:rsidRPr="001715D3">
        <w:t>;</w:t>
      </w:r>
    </w:p>
    <w:p w:rsidR="009E5D1F" w:rsidRPr="001715D3" w:rsidRDefault="009E5D1F" w:rsidP="009E5D1F">
      <w:pPr>
        <w:ind w:left="1800"/>
      </w:pPr>
    </w:p>
    <w:p w:rsidR="009E5D1F" w:rsidRPr="001715D3" w:rsidRDefault="009E5D1F" w:rsidP="00E34049">
      <w:pPr>
        <w:ind w:left="1800" w:firstLine="360"/>
      </w:pPr>
      <w:r w:rsidRPr="001715D3">
        <w:t>Vocational rehabilitation and education</w:t>
      </w:r>
      <w:r w:rsidR="00E34049" w:rsidRPr="001715D3">
        <w:t>;</w:t>
      </w:r>
    </w:p>
    <w:p w:rsidR="009E5D1F" w:rsidRPr="001715D3" w:rsidRDefault="009E5D1F" w:rsidP="009E5D1F">
      <w:pPr>
        <w:ind w:left="1800"/>
      </w:pPr>
    </w:p>
    <w:p w:rsidR="009E5D1F" w:rsidRPr="001715D3" w:rsidRDefault="009E5D1F" w:rsidP="00E34049">
      <w:pPr>
        <w:ind w:left="1800" w:firstLine="360"/>
      </w:pPr>
      <w:r w:rsidRPr="001715D3">
        <w:t>Waivers of ind</w:t>
      </w:r>
      <w:bookmarkStart w:id="0" w:name="_GoBack"/>
      <w:bookmarkEnd w:id="0"/>
      <w:r w:rsidRPr="001715D3">
        <w:t>ebtedness.</w:t>
      </w:r>
    </w:p>
    <w:p w:rsidR="009E5D1F" w:rsidRPr="001715D3" w:rsidRDefault="009E5D1F" w:rsidP="009E5D1F"/>
    <w:p w:rsidR="009E5D1F" w:rsidRPr="00D55B37" w:rsidRDefault="009E5D1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34049">
        <w:t>8</w:t>
      </w:r>
      <w:r>
        <w:t xml:space="preserve"> I</w:t>
      </w:r>
      <w:r w:rsidRPr="00D55B37">
        <w:t xml:space="preserve">ll. Reg. </w:t>
      </w:r>
      <w:r w:rsidR="00F21FCD">
        <w:t>7328</w:t>
      </w:r>
      <w:r w:rsidRPr="00D55B37">
        <w:t xml:space="preserve">, effective </w:t>
      </w:r>
      <w:r w:rsidR="00F21FCD">
        <w:t>March 12, 2014</w:t>
      </w:r>
      <w:r w:rsidRPr="00D55B37">
        <w:t>)</w:t>
      </w:r>
    </w:p>
    <w:sectPr w:rsidR="009E5D1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0D4" w:rsidRDefault="005450D4">
      <w:r>
        <w:separator/>
      </w:r>
    </w:p>
  </w:endnote>
  <w:endnote w:type="continuationSeparator" w:id="0">
    <w:p w:rsidR="005450D4" w:rsidRDefault="0054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0D4" w:rsidRDefault="005450D4">
      <w:r>
        <w:separator/>
      </w:r>
    </w:p>
  </w:footnote>
  <w:footnote w:type="continuationSeparator" w:id="0">
    <w:p w:rsidR="005450D4" w:rsidRDefault="0054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7C33"/>
    <w:multiLevelType w:val="multilevel"/>
    <w:tmpl w:val="E5BA8E04"/>
    <w:lvl w:ilvl="0">
      <w:start w:val="125"/>
      <w:numFmt w:val="decimal"/>
      <w:lvlText w:val="%1"/>
      <w:lvlJc w:val="left"/>
      <w:pPr>
        <w:ind w:left="660" w:hanging="660"/>
      </w:pPr>
    </w:lvl>
    <w:lvl w:ilvl="1">
      <w:start w:val="60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5D06E36"/>
    <w:multiLevelType w:val="multilevel"/>
    <w:tmpl w:val="C1E03132"/>
    <w:lvl w:ilvl="0">
      <w:start w:val="125"/>
      <w:numFmt w:val="decimal"/>
      <w:lvlText w:val="%1"/>
      <w:lvlJc w:val="left"/>
      <w:pPr>
        <w:ind w:left="660" w:hanging="660"/>
      </w:pPr>
    </w:lvl>
    <w:lvl w:ilvl="1">
      <w:start w:val="70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25"/>
    </w:lvlOverride>
    <w:lvlOverride w:ilvl="1">
      <w:startOverride w:val="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25"/>
    </w:lvlOverride>
    <w:lvlOverride w:ilvl="1">
      <w:startOverride w:val="7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9E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0CFA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5D3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3E92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573D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9D3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605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0D4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629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5DB"/>
    <w:rsid w:val="008E386C"/>
    <w:rsid w:val="008E68BC"/>
    <w:rsid w:val="008F2BEE"/>
    <w:rsid w:val="009053C8"/>
    <w:rsid w:val="00910413"/>
    <w:rsid w:val="00915C6D"/>
    <w:rsid w:val="009168BC"/>
    <w:rsid w:val="00921F8B"/>
    <w:rsid w:val="00922286"/>
    <w:rsid w:val="0092315B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994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5D1F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52D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049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9EE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FCD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3F83F7-D3F9-4BFD-9879-0409CDA4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Thomas, Vicki D.</cp:lastModifiedBy>
  <cp:revision>4</cp:revision>
  <dcterms:created xsi:type="dcterms:W3CDTF">2014-02-18T19:53:00Z</dcterms:created>
  <dcterms:modified xsi:type="dcterms:W3CDTF">2015-10-05T21:25:00Z</dcterms:modified>
</cp:coreProperties>
</file>