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CEC" w:rsidRDefault="007B3CEC" w:rsidP="00200EB7">
      <w:pPr>
        <w:ind w:left="50"/>
        <w:rPr>
          <w:bCs/>
        </w:rPr>
      </w:pPr>
    </w:p>
    <w:p w:rsidR="000871E2" w:rsidRDefault="00200EB7">
      <w:pPr>
        <w:pStyle w:val="JCARMainSourceNote"/>
      </w:pPr>
      <w:r w:rsidRPr="00200EB7">
        <w:rPr>
          <w:bCs/>
        </w:rPr>
        <w:t xml:space="preserve">SOURCE:  Adopted at 34 Ill. Reg. </w:t>
      </w:r>
      <w:r w:rsidR="001077A8">
        <w:rPr>
          <w:bCs/>
        </w:rPr>
        <w:t>7776</w:t>
      </w:r>
      <w:r w:rsidRPr="00200EB7">
        <w:rPr>
          <w:bCs/>
        </w:rPr>
        <w:t xml:space="preserve">, effective </w:t>
      </w:r>
      <w:r w:rsidR="001077A8">
        <w:rPr>
          <w:bCs/>
        </w:rPr>
        <w:t>May 20, 2010</w:t>
      </w:r>
      <w:r w:rsidR="00F86C72">
        <w:t xml:space="preserve">; amended at 37 Ill. Reg. </w:t>
      </w:r>
      <w:r w:rsidR="002C69FA">
        <w:t>12098</w:t>
      </w:r>
      <w:r w:rsidR="00F86C72">
        <w:t xml:space="preserve">, effective </w:t>
      </w:r>
      <w:r w:rsidR="002C69FA">
        <w:t>July 10, 2013</w:t>
      </w:r>
      <w:r w:rsidR="000871E2">
        <w:t>; amended at 3</w:t>
      </w:r>
      <w:r w:rsidR="00221178">
        <w:t>8</w:t>
      </w:r>
      <w:r w:rsidR="000871E2">
        <w:t xml:space="preserve"> Ill. Reg. </w:t>
      </w:r>
      <w:r w:rsidR="00F43A49">
        <w:t>7328</w:t>
      </w:r>
      <w:r w:rsidR="000871E2">
        <w:t xml:space="preserve">, effective </w:t>
      </w:r>
      <w:bookmarkStart w:id="0" w:name="_GoBack"/>
      <w:r w:rsidR="00F43A49">
        <w:t>March 12, 2014</w:t>
      </w:r>
      <w:bookmarkEnd w:id="0"/>
      <w:r w:rsidR="000871E2">
        <w:t>.</w:t>
      </w:r>
    </w:p>
    <w:sectPr w:rsidR="000871E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D5E" w:rsidRDefault="00E14D5E">
      <w:r>
        <w:separator/>
      </w:r>
    </w:p>
  </w:endnote>
  <w:endnote w:type="continuationSeparator" w:id="0">
    <w:p w:rsidR="00E14D5E" w:rsidRDefault="00E1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D5E" w:rsidRDefault="00E14D5E">
      <w:r>
        <w:separator/>
      </w:r>
    </w:p>
  </w:footnote>
  <w:footnote w:type="continuationSeparator" w:id="0">
    <w:p w:rsidR="00E14D5E" w:rsidRDefault="00E14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0EB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71E2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7A8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8A2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EB7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178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69FA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1574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5215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CEC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010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4D5E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13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A49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C72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C76E90-C273-4F4D-9984-176EAF9E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8</cp:revision>
  <dcterms:created xsi:type="dcterms:W3CDTF">2012-06-22T00:42:00Z</dcterms:created>
  <dcterms:modified xsi:type="dcterms:W3CDTF">2014-03-24T14:55:00Z</dcterms:modified>
</cp:coreProperties>
</file>