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35" w:rsidRDefault="00BF2D35" w:rsidP="00AE2AF6">
      <w:pPr>
        <w:ind w:left="50"/>
        <w:rPr>
          <w:bCs/>
        </w:rPr>
      </w:pPr>
    </w:p>
    <w:p w:rsidR="00AE2AF6" w:rsidRPr="00AE2AF6" w:rsidRDefault="00AE2AF6" w:rsidP="00AE2AF6">
      <w:pPr>
        <w:ind w:left="50"/>
        <w:rPr>
          <w:bCs/>
        </w:rPr>
      </w:pPr>
      <w:r w:rsidRPr="00AE2AF6">
        <w:rPr>
          <w:bCs/>
        </w:rPr>
        <w:t xml:space="preserve">AUTHORITY:  </w:t>
      </w:r>
      <w:r w:rsidR="003354B7">
        <w:rPr>
          <w:bCs/>
        </w:rPr>
        <w:t>A</w:t>
      </w:r>
      <w:bookmarkStart w:id="0" w:name="_GoBack"/>
      <w:bookmarkEnd w:id="0"/>
      <w:r w:rsidRPr="00AE2AF6">
        <w:rPr>
          <w:bCs/>
        </w:rPr>
        <w:t>uthorized by Section 21.6 of the Illinois Lottery Law [20 ILCS 1605/21.6</w:t>
      </w:r>
      <w:r w:rsidR="00534BE5">
        <w:rPr>
          <w:bCs/>
        </w:rPr>
        <w:t>]</w:t>
      </w:r>
      <w:r w:rsidRPr="00AE2AF6">
        <w:rPr>
          <w:bCs/>
        </w:rPr>
        <w:t>.</w:t>
      </w:r>
    </w:p>
    <w:sectPr w:rsidR="00AE2AF6" w:rsidRPr="00AE2A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C1F" w:rsidRDefault="006A1C1F">
      <w:r>
        <w:separator/>
      </w:r>
    </w:p>
  </w:endnote>
  <w:endnote w:type="continuationSeparator" w:id="0">
    <w:p w:rsidR="006A1C1F" w:rsidRDefault="006A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C1F" w:rsidRDefault="006A1C1F">
      <w:r>
        <w:separator/>
      </w:r>
    </w:p>
  </w:footnote>
  <w:footnote w:type="continuationSeparator" w:id="0">
    <w:p w:rsidR="006A1C1F" w:rsidRDefault="006A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A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ED8"/>
    <w:rsid w:val="00106F9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B7"/>
    <w:rsid w:val="00335723"/>
    <w:rsid w:val="00337BB9"/>
    <w:rsid w:val="00337CEB"/>
    <w:rsid w:val="0034052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BE5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C1F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6E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AF6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D35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2F5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DC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5F1806-56F7-4935-B1BC-6A6EFEBA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2012-06-22T00:42:00Z</dcterms:created>
  <dcterms:modified xsi:type="dcterms:W3CDTF">2013-10-08T16:08:00Z</dcterms:modified>
</cp:coreProperties>
</file>