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7D" w:rsidRDefault="00B54A7D" w:rsidP="00B54A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A7D" w:rsidRDefault="00B54A7D" w:rsidP="00B54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121.190  Evidence of Entitlement to Compensation</w:t>
      </w:r>
      <w:r>
        <w:t xml:space="preserve"> </w:t>
      </w:r>
    </w:p>
    <w:p w:rsidR="00B54A7D" w:rsidRDefault="00B54A7D" w:rsidP="00B54A7D">
      <w:pPr>
        <w:widowControl w:val="0"/>
        <w:autoSpaceDE w:val="0"/>
        <w:autoSpaceDN w:val="0"/>
        <w:adjustRightInd w:val="0"/>
      </w:pPr>
    </w:p>
    <w:p w:rsidR="00B54A7D" w:rsidRDefault="00B54A7D" w:rsidP="00B54A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Evidence of entitlement to payment of the compensation as a survivor of a person killed in the Southwest Asi</w:t>
      </w:r>
      <w:r w:rsidR="005E57E9">
        <w:t>a</w:t>
      </w:r>
      <w:r>
        <w:t xml:space="preserve"> Area must be established as required by Section 121.130. </w:t>
      </w:r>
    </w:p>
    <w:p w:rsidR="005E57E9" w:rsidRDefault="005E57E9" w:rsidP="00B54A7D">
      <w:pPr>
        <w:widowControl w:val="0"/>
        <w:autoSpaceDE w:val="0"/>
        <w:autoSpaceDN w:val="0"/>
        <w:adjustRightInd w:val="0"/>
        <w:ind w:left="1440" w:hanging="720"/>
      </w:pPr>
    </w:p>
    <w:p w:rsidR="00B54A7D" w:rsidRDefault="00B54A7D" w:rsidP="00B54A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preceding beneficiary fails to file a claim for compensation after the official notice of death and after a two year period, the Illinois Department of Veterans' Affairs may process applications from succeeding beneficiaries and such beneficiaries may then qualify for payment upon submission of satisfactory proof of eligibility. </w:t>
      </w:r>
    </w:p>
    <w:sectPr w:rsidR="00B54A7D" w:rsidSect="00B54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A7D"/>
    <w:rsid w:val="00085343"/>
    <w:rsid w:val="004E620A"/>
    <w:rsid w:val="005E57E9"/>
    <w:rsid w:val="00823C95"/>
    <w:rsid w:val="00B54A7D"/>
    <w:rsid w:val="00D3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