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65" w:rsidRDefault="00937265" w:rsidP="00937265">
      <w:pPr>
        <w:widowControl w:val="0"/>
        <w:autoSpaceDE w:val="0"/>
        <w:autoSpaceDN w:val="0"/>
        <w:adjustRightInd w:val="0"/>
      </w:pPr>
    </w:p>
    <w:p w:rsidR="00F0397E" w:rsidRDefault="00937265">
      <w:pPr>
        <w:pStyle w:val="JCARMainSourceNote"/>
      </w:pPr>
      <w:r>
        <w:t>SOURCE:  Adopted at 12 Ill. Reg. 15200</w:t>
      </w:r>
      <w:r w:rsidR="00F0397E">
        <w:t>, effective S</w:t>
      </w:r>
      <w:r w:rsidR="002C0CEA">
        <w:t>eptember 12, 1988; amended at 38</w:t>
      </w:r>
      <w:r w:rsidR="00F0397E">
        <w:t xml:space="preserve"> Ill. Reg. </w:t>
      </w:r>
      <w:r w:rsidR="00154D6F">
        <w:t>7323</w:t>
      </w:r>
      <w:r w:rsidR="00F0397E">
        <w:t xml:space="preserve">, effective </w:t>
      </w:r>
      <w:bookmarkStart w:id="0" w:name="_GoBack"/>
      <w:r w:rsidR="00154D6F">
        <w:t>March 12, 2014</w:t>
      </w:r>
      <w:bookmarkEnd w:id="0"/>
      <w:r w:rsidR="00F0397E">
        <w:t>.</w:t>
      </w:r>
    </w:p>
    <w:sectPr w:rsidR="00F0397E" w:rsidSect="00937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265"/>
    <w:rsid w:val="00154D6F"/>
    <w:rsid w:val="002A7F8B"/>
    <w:rsid w:val="002C0CEA"/>
    <w:rsid w:val="004E620A"/>
    <w:rsid w:val="00613F65"/>
    <w:rsid w:val="00937265"/>
    <w:rsid w:val="00AB2538"/>
    <w:rsid w:val="00F0397E"/>
    <w:rsid w:val="00F4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0F16E8-8736-4612-99A1-BFEE3630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0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King, Melissa A.</cp:lastModifiedBy>
  <cp:revision>6</cp:revision>
  <dcterms:created xsi:type="dcterms:W3CDTF">2012-06-22T00:41:00Z</dcterms:created>
  <dcterms:modified xsi:type="dcterms:W3CDTF">2014-03-24T14:49:00Z</dcterms:modified>
</cp:coreProperties>
</file>