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AB79A" w14:textId="77777777" w:rsidR="00CC54B4" w:rsidRDefault="00CC54B4" w:rsidP="00CC54B4">
      <w:pPr>
        <w:widowControl w:val="0"/>
        <w:autoSpaceDE w:val="0"/>
        <w:autoSpaceDN w:val="0"/>
        <w:adjustRightInd w:val="0"/>
      </w:pPr>
    </w:p>
    <w:p w14:paraId="1132584E" w14:textId="0AC15BD0" w:rsidR="00CC54B4" w:rsidRDefault="00CC54B4" w:rsidP="00CC54B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116.90  Issuance of </w:t>
      </w:r>
      <w:r w:rsidR="003F1F1E">
        <w:rPr>
          <w:b/>
          <w:bCs/>
          <w:color w:val="000000"/>
        </w:rPr>
        <w:t>Eligibility Letter</w:t>
      </w:r>
      <w:r>
        <w:t xml:space="preserve"> </w:t>
      </w:r>
    </w:p>
    <w:p w14:paraId="53725524" w14:textId="77777777" w:rsidR="00CC54B4" w:rsidRDefault="00CC54B4" w:rsidP="00CC54B4">
      <w:pPr>
        <w:widowControl w:val="0"/>
        <w:autoSpaceDE w:val="0"/>
        <w:autoSpaceDN w:val="0"/>
        <w:adjustRightInd w:val="0"/>
      </w:pPr>
    </w:p>
    <w:p w14:paraId="643937BE" w14:textId="1753A210" w:rsidR="00CC54B4" w:rsidRDefault="00CC54B4" w:rsidP="00CC54B4">
      <w:pPr>
        <w:widowControl w:val="0"/>
        <w:autoSpaceDE w:val="0"/>
        <w:autoSpaceDN w:val="0"/>
        <w:adjustRightInd w:val="0"/>
      </w:pPr>
      <w:r>
        <w:t xml:space="preserve">Once eligibility has been established, the </w:t>
      </w:r>
      <w:r w:rsidR="00491B65">
        <w:t>scholarship recipient</w:t>
      </w:r>
      <w:r>
        <w:t xml:space="preserve"> will be issued an </w:t>
      </w:r>
      <w:r w:rsidR="003F1F1E">
        <w:rPr>
          <w:color w:val="000000"/>
        </w:rPr>
        <w:t>eligibility letter</w:t>
      </w:r>
      <w:r>
        <w:t xml:space="preserve">. </w:t>
      </w:r>
    </w:p>
    <w:p w14:paraId="0B1A8C27" w14:textId="147F7223" w:rsidR="003F1F1E" w:rsidRDefault="003F1F1E" w:rsidP="00CC54B4">
      <w:pPr>
        <w:widowControl w:val="0"/>
        <w:autoSpaceDE w:val="0"/>
        <w:autoSpaceDN w:val="0"/>
        <w:adjustRightInd w:val="0"/>
      </w:pPr>
    </w:p>
    <w:p w14:paraId="784A6481" w14:textId="5BB742B3" w:rsidR="003F1F1E" w:rsidRDefault="003F1F1E" w:rsidP="003F1F1E">
      <w:pPr>
        <w:widowControl w:val="0"/>
        <w:autoSpaceDE w:val="0"/>
        <w:autoSpaceDN w:val="0"/>
        <w:adjustRightInd w:val="0"/>
        <w:ind w:firstLine="720"/>
      </w:pPr>
      <w:r w:rsidRPr="00524821">
        <w:t>(Source:  Amended at 4</w:t>
      </w:r>
      <w:r>
        <w:t>8</w:t>
      </w:r>
      <w:r w:rsidRPr="00524821">
        <w:t xml:space="preserve"> Ill. Reg. </w:t>
      </w:r>
      <w:r w:rsidR="00A11DA8">
        <w:t>17376</w:t>
      </w:r>
      <w:r w:rsidRPr="00524821">
        <w:t xml:space="preserve">, effective </w:t>
      </w:r>
      <w:r w:rsidR="00A11DA8">
        <w:t>November 13, 2024</w:t>
      </w:r>
      <w:r w:rsidRPr="00524821">
        <w:t>)</w:t>
      </w:r>
    </w:p>
    <w:sectPr w:rsidR="003F1F1E" w:rsidSect="00CC54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54B4"/>
    <w:rsid w:val="001E24FF"/>
    <w:rsid w:val="003867A6"/>
    <w:rsid w:val="003F1F1E"/>
    <w:rsid w:val="00491B65"/>
    <w:rsid w:val="004E620A"/>
    <w:rsid w:val="00A11DA8"/>
    <w:rsid w:val="00C8637F"/>
    <w:rsid w:val="00C87B3F"/>
    <w:rsid w:val="00CC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60BA49F"/>
  <w15:docId w15:val="{461B7845-6851-4362-97CE-5706126D5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116</vt:lpstr>
    </vt:vector>
  </TitlesOfParts>
  <Company>State Of Illinois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116</dc:title>
  <dc:subject/>
  <dc:creator>Illinois General Assembly</dc:creator>
  <cp:keywords/>
  <dc:description/>
  <cp:lastModifiedBy>Shipley, Melissa A.</cp:lastModifiedBy>
  <cp:revision>3</cp:revision>
  <dcterms:created xsi:type="dcterms:W3CDTF">2024-10-31T18:33:00Z</dcterms:created>
  <dcterms:modified xsi:type="dcterms:W3CDTF">2024-11-26T16:41:00Z</dcterms:modified>
</cp:coreProperties>
</file>