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36773" w14:textId="77777777" w:rsidR="00B72E60" w:rsidRDefault="00B72E60" w:rsidP="00B72E60">
      <w:pPr>
        <w:widowControl w:val="0"/>
        <w:autoSpaceDE w:val="0"/>
        <w:autoSpaceDN w:val="0"/>
        <w:adjustRightInd w:val="0"/>
      </w:pPr>
    </w:p>
    <w:p w14:paraId="30449B98" w14:textId="599CC790" w:rsidR="00B72E60" w:rsidRDefault="00B72E60" w:rsidP="00B72E60">
      <w:pPr>
        <w:widowControl w:val="0"/>
        <w:autoSpaceDE w:val="0"/>
        <w:autoSpaceDN w:val="0"/>
        <w:adjustRightInd w:val="0"/>
      </w:pPr>
      <w:r>
        <w:t>SOURCE:  Filed and effective December 15, 1977; amended at 5 Ill. Reg. 3017, effective March 10, 1981; codified at 6 Ill. Reg. 8429</w:t>
      </w:r>
      <w:r w:rsidR="005A68C8" w:rsidRPr="009F5536">
        <w:t>; amended at 4</w:t>
      </w:r>
      <w:r w:rsidR="005A68C8">
        <w:t>8</w:t>
      </w:r>
      <w:r w:rsidR="005A68C8" w:rsidRPr="009F5536">
        <w:t xml:space="preserve"> Ill. Reg. </w:t>
      </w:r>
      <w:r w:rsidR="005A7415">
        <w:t>15109</w:t>
      </w:r>
      <w:r w:rsidR="005A68C8" w:rsidRPr="009F5536">
        <w:t xml:space="preserve">, effective </w:t>
      </w:r>
      <w:r w:rsidR="005A7415">
        <w:t>October 10, 2024</w:t>
      </w:r>
      <w:r>
        <w:t xml:space="preserve">. </w:t>
      </w:r>
    </w:p>
    <w:sectPr w:rsidR="00B72E60" w:rsidSect="00B72E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2E60"/>
    <w:rsid w:val="00087FB7"/>
    <w:rsid w:val="000E478F"/>
    <w:rsid w:val="004E620A"/>
    <w:rsid w:val="005A68C8"/>
    <w:rsid w:val="005A7415"/>
    <w:rsid w:val="00B72E60"/>
    <w:rsid w:val="00CB61C2"/>
    <w:rsid w:val="00F7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D7BF76F"/>
  <w15:docId w15:val="{73C54C9B-55F1-42DF-BC8A-1099D2522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December 15, 1977; amended at 5 Ill</vt:lpstr>
    </vt:vector>
  </TitlesOfParts>
  <Company>State Of Illinois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December 15, 1977; amended at 5 Ill</dc:title>
  <dc:subject/>
  <dc:creator>Illinois General Assembly</dc:creator>
  <cp:keywords/>
  <dc:description/>
  <cp:lastModifiedBy>Shipley, Melissa A.</cp:lastModifiedBy>
  <cp:revision>5</cp:revision>
  <dcterms:created xsi:type="dcterms:W3CDTF">2012-06-22T00:39:00Z</dcterms:created>
  <dcterms:modified xsi:type="dcterms:W3CDTF">2024-10-24T20:42:00Z</dcterms:modified>
</cp:coreProperties>
</file>