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AAEF" w14:textId="77777777" w:rsidR="0047734B" w:rsidRDefault="0047734B" w:rsidP="0047734B">
      <w:pPr>
        <w:widowControl w:val="0"/>
        <w:autoSpaceDE w:val="0"/>
        <w:autoSpaceDN w:val="0"/>
        <w:adjustRightInd w:val="0"/>
      </w:pPr>
    </w:p>
    <w:p w14:paraId="0DB65D75" w14:textId="77777777" w:rsidR="0047734B" w:rsidRDefault="0047734B" w:rsidP="004773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111.170  Payment to Survivors</w:t>
      </w:r>
      <w:r>
        <w:t xml:space="preserve"> </w:t>
      </w:r>
    </w:p>
    <w:p w14:paraId="282C01AF" w14:textId="77777777" w:rsidR="0047734B" w:rsidRDefault="0047734B" w:rsidP="0047734B">
      <w:pPr>
        <w:widowControl w:val="0"/>
        <w:autoSpaceDE w:val="0"/>
        <w:autoSpaceDN w:val="0"/>
        <w:adjustRightInd w:val="0"/>
      </w:pPr>
    </w:p>
    <w:p w14:paraId="3B49688C" w14:textId="77777777" w:rsidR="0047734B" w:rsidRDefault="00290ABC" w:rsidP="004773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Payment of the sum of $900</w:t>
      </w:r>
      <w:r w:rsidR="0047734B">
        <w:t xml:space="preserve"> will be paid to the survivors, in the order named in </w:t>
      </w:r>
      <w:r>
        <w:t xml:space="preserve">Rule 11.03 (95 Ill. Adm. Code </w:t>
      </w:r>
      <w:r w:rsidR="0047734B">
        <w:t>Section 110.30</w:t>
      </w:r>
      <w:r>
        <w:t>)</w:t>
      </w:r>
      <w:r w:rsidR="0047734B">
        <w:t xml:space="preserve">, provided the person died while serving in the military or naval forces of the United States during specified period and his death was service-connected. </w:t>
      </w:r>
    </w:p>
    <w:p w14:paraId="66D3C283" w14:textId="77777777" w:rsidR="007F0A05" w:rsidRDefault="007F0A05" w:rsidP="007F0A05">
      <w:pPr>
        <w:widowControl w:val="0"/>
        <w:autoSpaceDE w:val="0"/>
        <w:autoSpaceDN w:val="0"/>
        <w:adjustRightInd w:val="0"/>
      </w:pPr>
    </w:p>
    <w:p w14:paraId="0A3C91C3" w14:textId="42A59F0E" w:rsidR="0047734B" w:rsidRDefault="0047734B" w:rsidP="0047734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death of serviceman occurred while in service, a certified copy of a letter from the Armed Forces concerned to the next of kin must be submitted. </w:t>
      </w:r>
    </w:p>
    <w:sectPr w:rsidR="0047734B" w:rsidSect="004773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734B"/>
    <w:rsid w:val="00290ABC"/>
    <w:rsid w:val="0047734B"/>
    <w:rsid w:val="004E620A"/>
    <w:rsid w:val="007F0A05"/>
    <w:rsid w:val="00867537"/>
    <w:rsid w:val="0091533D"/>
    <w:rsid w:val="00F4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805862"/>
  <w15:docId w15:val="{7431F847-5663-4DC1-8026-1A2AE872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</vt:lpstr>
    </vt:vector>
  </TitlesOfParts>
  <Company>State of Illinois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</dc:title>
  <dc:subject/>
  <dc:creator>Illinois General Assembly</dc:creator>
  <cp:keywords/>
  <dc:description/>
  <cp:lastModifiedBy>Shipley, Melissa A.</cp:lastModifiedBy>
  <cp:revision>4</cp:revision>
  <dcterms:created xsi:type="dcterms:W3CDTF">2012-06-22T00:39:00Z</dcterms:created>
  <dcterms:modified xsi:type="dcterms:W3CDTF">2025-01-08T16:57:00Z</dcterms:modified>
</cp:coreProperties>
</file>