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09" w:rsidRDefault="00F45E09" w:rsidP="00F45E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E09" w:rsidRDefault="00F45E09" w:rsidP="00F45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111.100  Service in the Merchant Marine</w:t>
      </w:r>
      <w:r>
        <w:t xml:space="preserve"> </w:t>
      </w:r>
    </w:p>
    <w:p w:rsidR="00F45E09" w:rsidRDefault="00F45E09" w:rsidP="00F45E09">
      <w:pPr>
        <w:widowControl w:val="0"/>
        <w:autoSpaceDE w:val="0"/>
        <w:autoSpaceDN w:val="0"/>
        <w:adjustRightInd w:val="0"/>
      </w:pPr>
    </w:p>
    <w:p w:rsidR="00F45E09" w:rsidRDefault="00F45E09" w:rsidP="00F45E09">
      <w:pPr>
        <w:widowControl w:val="0"/>
        <w:autoSpaceDE w:val="0"/>
        <w:autoSpaceDN w:val="0"/>
        <w:adjustRightInd w:val="0"/>
      </w:pPr>
      <w:r>
        <w:t xml:space="preserve">Service in the Merchant Marine shall not be considered as service in the Armed Forces for the purpose of this Act. </w:t>
      </w:r>
    </w:p>
    <w:sectPr w:rsidR="00F45E09" w:rsidSect="00F45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E09"/>
    <w:rsid w:val="004E620A"/>
    <w:rsid w:val="005567AE"/>
    <w:rsid w:val="007F7DB7"/>
    <w:rsid w:val="009B5872"/>
    <w:rsid w:val="00F4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