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9A" w:rsidRDefault="00E6459A" w:rsidP="00E6459A">
      <w:pPr>
        <w:widowControl w:val="0"/>
        <w:autoSpaceDE w:val="0"/>
        <w:autoSpaceDN w:val="0"/>
        <w:adjustRightInd w:val="0"/>
      </w:pPr>
      <w:bookmarkStart w:id="0" w:name="_GoBack"/>
      <w:bookmarkEnd w:id="0"/>
    </w:p>
    <w:p w:rsidR="00E6459A" w:rsidRDefault="00E6459A" w:rsidP="00E6459A">
      <w:pPr>
        <w:widowControl w:val="0"/>
        <w:autoSpaceDE w:val="0"/>
        <w:autoSpaceDN w:val="0"/>
        <w:adjustRightInd w:val="0"/>
      </w:pPr>
      <w:r>
        <w:rPr>
          <w:b/>
          <w:bCs/>
        </w:rPr>
        <w:t>Section 105.30  Application for Payment</w:t>
      </w:r>
      <w:r>
        <w:t xml:space="preserve"> </w:t>
      </w:r>
    </w:p>
    <w:p w:rsidR="00E6459A" w:rsidRDefault="00E6459A" w:rsidP="00E6459A">
      <w:pPr>
        <w:widowControl w:val="0"/>
        <w:autoSpaceDE w:val="0"/>
        <w:autoSpaceDN w:val="0"/>
        <w:adjustRightInd w:val="0"/>
      </w:pPr>
    </w:p>
    <w:p w:rsidR="00E6459A" w:rsidRDefault="00E6459A" w:rsidP="00E6459A">
      <w:pPr>
        <w:widowControl w:val="0"/>
        <w:autoSpaceDE w:val="0"/>
        <w:autoSpaceDN w:val="0"/>
        <w:adjustRightInd w:val="0"/>
      </w:pPr>
      <w:r>
        <w:t xml:space="preserve">Application for payment of the Viet Nam Prisoner of War Compensation must be made to the Department and no payment shall be made under this Act except on applications received by the Department of Veterans' Affairs before that date. </w:t>
      </w:r>
    </w:p>
    <w:sectPr w:rsidR="00E6459A" w:rsidSect="00E645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459A"/>
    <w:rsid w:val="00086242"/>
    <w:rsid w:val="004B4022"/>
    <w:rsid w:val="004E620A"/>
    <w:rsid w:val="0059469A"/>
    <w:rsid w:val="00E6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