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297" w:rsidRDefault="00647297" w:rsidP="00647297">
      <w:pPr>
        <w:widowControl w:val="0"/>
        <w:autoSpaceDE w:val="0"/>
        <w:autoSpaceDN w:val="0"/>
        <w:adjustRightInd w:val="0"/>
      </w:pPr>
    </w:p>
    <w:p w:rsidR="00647297" w:rsidRDefault="00647297" w:rsidP="00647297">
      <w:pPr>
        <w:widowControl w:val="0"/>
        <w:autoSpaceDE w:val="0"/>
        <w:autoSpaceDN w:val="0"/>
        <w:adjustRightInd w:val="0"/>
        <w:jc w:val="center"/>
      </w:pPr>
      <w:r>
        <w:t>PART 104</w:t>
      </w:r>
    </w:p>
    <w:p w:rsidR="00647297" w:rsidRDefault="00647297" w:rsidP="00647297">
      <w:pPr>
        <w:widowControl w:val="0"/>
        <w:autoSpaceDE w:val="0"/>
        <w:autoSpaceDN w:val="0"/>
        <w:adjustRightInd w:val="0"/>
        <w:jc w:val="center"/>
      </w:pPr>
      <w:bookmarkStart w:id="0" w:name="_GoBack"/>
      <w:r>
        <w:t xml:space="preserve">VIET NAM VETERANS COMPENSATION </w:t>
      </w:r>
    </w:p>
    <w:bookmarkEnd w:id="0"/>
    <w:p w:rsidR="00647297" w:rsidRDefault="00647297" w:rsidP="00647297">
      <w:pPr>
        <w:widowControl w:val="0"/>
        <w:autoSpaceDE w:val="0"/>
        <w:autoSpaceDN w:val="0"/>
        <w:adjustRightInd w:val="0"/>
      </w:pPr>
    </w:p>
    <w:sectPr w:rsidR="00647297" w:rsidSect="006472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7297"/>
    <w:rsid w:val="001F5B1F"/>
    <w:rsid w:val="00294A39"/>
    <w:rsid w:val="003B5F06"/>
    <w:rsid w:val="004E620A"/>
    <w:rsid w:val="00647297"/>
    <w:rsid w:val="00946ED1"/>
    <w:rsid w:val="00B7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104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104</dc:title>
  <dc:subject/>
  <dc:creator>Illinois General Assembly</dc:creator>
  <cp:keywords/>
  <dc:description/>
  <cp:lastModifiedBy>Thomas, Vicki D.</cp:lastModifiedBy>
  <cp:revision>5</cp:revision>
  <dcterms:created xsi:type="dcterms:W3CDTF">2012-06-22T00:36:00Z</dcterms:created>
  <dcterms:modified xsi:type="dcterms:W3CDTF">2013-06-24T23:31:00Z</dcterms:modified>
</cp:coreProperties>
</file>