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FE" w:rsidRDefault="00C001FE" w:rsidP="00C00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1FE" w:rsidRDefault="00C001FE" w:rsidP="00C001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103.70  Payment of a Bonus by Another State</w:t>
      </w:r>
      <w:r>
        <w:t xml:space="preserve"> </w:t>
      </w:r>
    </w:p>
    <w:p w:rsidR="00C001FE" w:rsidRDefault="00C001FE" w:rsidP="00C001FE">
      <w:pPr>
        <w:widowControl w:val="0"/>
        <w:autoSpaceDE w:val="0"/>
        <w:autoSpaceDN w:val="0"/>
        <w:adjustRightInd w:val="0"/>
      </w:pPr>
    </w:p>
    <w:p w:rsidR="00C001FE" w:rsidRDefault="00C001FE" w:rsidP="00C001FE">
      <w:pPr>
        <w:widowControl w:val="0"/>
        <w:autoSpaceDE w:val="0"/>
        <w:autoSpaceDN w:val="0"/>
        <w:adjustRightInd w:val="0"/>
      </w:pPr>
      <w:r>
        <w:t xml:space="preserve">Payment of a bonus to the applicant by another state is prima facie evidence that he is not a resident of Illinois. </w:t>
      </w:r>
    </w:p>
    <w:sectPr w:rsidR="00C001FE" w:rsidSect="00C00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1FE"/>
    <w:rsid w:val="00475E93"/>
    <w:rsid w:val="004E620A"/>
    <w:rsid w:val="006F34FF"/>
    <w:rsid w:val="00C001FE"/>
    <w:rsid w:val="00C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