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FB" w:rsidRDefault="00205DFB" w:rsidP="00205D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DFB" w:rsidRDefault="00205DFB" w:rsidP="00205D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103.60  Out-of-State Students</w:t>
      </w:r>
      <w:r>
        <w:t xml:space="preserve"> </w:t>
      </w:r>
    </w:p>
    <w:p w:rsidR="00205DFB" w:rsidRDefault="00205DFB" w:rsidP="00205DFB">
      <w:pPr>
        <w:widowControl w:val="0"/>
        <w:autoSpaceDE w:val="0"/>
        <w:autoSpaceDN w:val="0"/>
        <w:adjustRightInd w:val="0"/>
      </w:pPr>
    </w:p>
    <w:p w:rsidR="00205DFB" w:rsidRDefault="00205DFB" w:rsidP="00205DFB">
      <w:pPr>
        <w:widowControl w:val="0"/>
        <w:autoSpaceDE w:val="0"/>
        <w:autoSpaceDN w:val="0"/>
        <w:adjustRightInd w:val="0"/>
      </w:pPr>
      <w:r>
        <w:t xml:space="preserve">An out-of-state student at an Illinois college or university is not a resident of Illinois regardless of where he registered for the draft. </w:t>
      </w:r>
    </w:p>
    <w:sectPr w:rsidR="00205DFB" w:rsidSect="00205D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DFB"/>
    <w:rsid w:val="00205DFB"/>
    <w:rsid w:val="00331D4F"/>
    <w:rsid w:val="004E620A"/>
    <w:rsid w:val="00E16F21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