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64E7" w14:textId="77777777" w:rsidR="00A65FAC" w:rsidRDefault="00A65FAC" w:rsidP="00A65FAC">
      <w:pPr>
        <w:widowControl w:val="0"/>
        <w:autoSpaceDE w:val="0"/>
        <w:autoSpaceDN w:val="0"/>
        <w:adjustRightInd w:val="0"/>
      </w:pPr>
    </w:p>
    <w:p w14:paraId="1427DF17" w14:textId="1C94BA8F" w:rsidR="00A65FAC" w:rsidRDefault="00A65FAC" w:rsidP="00A65F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21ADD">
        <w:rPr>
          <w:b/>
          <w:bCs/>
        </w:rPr>
        <w:t>3280</w:t>
      </w:r>
      <w:r>
        <w:rPr>
          <w:b/>
          <w:bCs/>
        </w:rPr>
        <w:t>.1200  Willful Violations</w:t>
      </w:r>
      <w:r>
        <w:t xml:space="preserve"> </w:t>
      </w:r>
    </w:p>
    <w:p w14:paraId="58A641DB" w14:textId="77777777" w:rsidR="00A65FAC" w:rsidRDefault="00A65FAC" w:rsidP="00A65FAC">
      <w:pPr>
        <w:widowControl w:val="0"/>
        <w:autoSpaceDE w:val="0"/>
        <w:autoSpaceDN w:val="0"/>
        <w:adjustRightInd w:val="0"/>
      </w:pPr>
    </w:p>
    <w:p w14:paraId="7D3959DA" w14:textId="2860585C" w:rsidR="00A65FAC" w:rsidRDefault="00A65FAC" w:rsidP="00A65FAC">
      <w:pPr>
        <w:widowControl w:val="0"/>
        <w:autoSpaceDE w:val="0"/>
        <w:autoSpaceDN w:val="0"/>
        <w:adjustRightInd w:val="0"/>
      </w:pPr>
      <w:r>
        <w:rPr>
          <w:i/>
          <w:iCs/>
        </w:rPr>
        <w:t>Whenever it appears to the Department that a person has engaged or is engaged in any act or practice constituting a willful violation of any provision of the MCSR or of any settlement agreement or order issued thereunder, the Secretary</w:t>
      </w:r>
      <w:r>
        <w:t xml:space="preserve"> </w:t>
      </w:r>
      <w:r w:rsidRPr="000205F4">
        <w:rPr>
          <w:i/>
          <w:iCs/>
        </w:rPr>
        <w:t>shall</w:t>
      </w:r>
      <w:r>
        <w:t xml:space="preserve"> </w:t>
      </w:r>
      <w:r>
        <w:rPr>
          <w:i/>
          <w:iCs/>
        </w:rPr>
        <w:t>request the Illinois Attorney General or State's Attorney to bring an action in the appropriate Circuit Court for such relief as is authorized by the Law.</w:t>
      </w:r>
      <w:r>
        <w:t xml:space="preserve">  (Section 18b-108 of the Law).</w:t>
      </w:r>
    </w:p>
    <w:p w14:paraId="132A8802" w14:textId="61B06C3F" w:rsidR="00896263" w:rsidRDefault="00896263" w:rsidP="00A65FAC">
      <w:pPr>
        <w:widowControl w:val="0"/>
        <w:autoSpaceDE w:val="0"/>
        <w:autoSpaceDN w:val="0"/>
        <w:adjustRightInd w:val="0"/>
      </w:pPr>
    </w:p>
    <w:p w14:paraId="48359D94" w14:textId="3E8CEB64" w:rsidR="00896263" w:rsidRDefault="00896263" w:rsidP="00896263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63478B">
        <w:t>12543</w:t>
      </w:r>
      <w:r>
        <w:t>)</w:t>
      </w:r>
    </w:p>
    <w:sectPr w:rsidR="00896263" w:rsidSect="00A65F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FAC"/>
    <w:rsid w:val="000205F4"/>
    <w:rsid w:val="000E1307"/>
    <w:rsid w:val="00172D32"/>
    <w:rsid w:val="005C3366"/>
    <w:rsid w:val="005C697F"/>
    <w:rsid w:val="0063478B"/>
    <w:rsid w:val="00896263"/>
    <w:rsid w:val="00921ADD"/>
    <w:rsid w:val="00A350B0"/>
    <w:rsid w:val="00A65FAC"/>
    <w:rsid w:val="00A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72138F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