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2A" w:rsidRPr="00454173" w:rsidRDefault="005A1C83" w:rsidP="00935A8C">
      <w:pPr>
        <w:rPr>
          <w:b/>
        </w:rPr>
      </w:pPr>
      <w:r>
        <w:rPr>
          <w:b/>
        </w:rPr>
        <w:br w:type="page"/>
      </w:r>
      <w:bookmarkStart w:id="0" w:name="_GoBack"/>
      <w:bookmarkEnd w:id="0"/>
      <w:r w:rsidR="0013302A" w:rsidRPr="00454173">
        <w:rPr>
          <w:b/>
        </w:rPr>
        <w:lastRenderedPageBreak/>
        <w:t xml:space="preserve">Section 2520.APPENDIX A  </w:t>
      </w:r>
      <w:r w:rsidR="00454173" w:rsidRPr="00454173">
        <w:rPr>
          <w:b/>
        </w:rPr>
        <w:t xml:space="preserve"> </w:t>
      </w:r>
      <w:r w:rsidR="0013302A" w:rsidRPr="00454173">
        <w:rPr>
          <w:b/>
        </w:rPr>
        <w:t>Rules and Regulations for Overweight and Overdimension Vehicles and Loads</w:t>
      </w:r>
    </w:p>
    <w:p w:rsidR="0013302A" w:rsidRDefault="0013302A" w:rsidP="00935A8C">
      <w:pPr>
        <w:rPr>
          <w:b/>
        </w:rPr>
      </w:pPr>
    </w:p>
    <w:p w:rsidR="002E6737" w:rsidRPr="002E6737" w:rsidRDefault="00CC5E34" w:rsidP="002E6737">
      <w:pPr>
        <w:widowControl w:val="0"/>
        <w:rPr>
          <w:b/>
        </w:rPr>
      </w:pPr>
      <w:r>
        <w:rPr>
          <w:b/>
        </w:rPr>
        <w:t>I)</w:t>
      </w:r>
      <w:r>
        <w:rPr>
          <w:b/>
        </w:rPr>
        <w:tab/>
      </w:r>
      <w:r w:rsidR="002E6737" w:rsidRPr="002E6737">
        <w:rPr>
          <w:b/>
        </w:rPr>
        <w:t>Over-weight Vehicles</w:t>
      </w:r>
    </w:p>
    <w:p w:rsidR="002E6737" w:rsidRDefault="002E6737" w:rsidP="002E6737">
      <w:pPr>
        <w:widowControl w:val="0"/>
      </w:pPr>
    </w:p>
    <w:p w:rsidR="002E6737" w:rsidRDefault="002E6737" w:rsidP="002E6737">
      <w:pPr>
        <w:widowControl w:val="0"/>
        <w:ind w:left="1440" w:hanging="720"/>
      </w:pPr>
      <w:r>
        <w:t>A)</w:t>
      </w:r>
      <w:r>
        <w:tab/>
        <w:t>Weight restrictions are based on the Illinois Bridge Formula and are consistent with Section 15-111 of the Illinois Vehicle Code</w:t>
      </w:r>
      <w:r w:rsidR="00CB50A1">
        <w:t>.</w:t>
      </w:r>
      <w:r>
        <w:t xml:space="preserve"> </w:t>
      </w:r>
    </w:p>
    <w:p w:rsidR="002E6737" w:rsidRDefault="002E6737" w:rsidP="002E6737">
      <w:pPr>
        <w:widowControl w:val="0"/>
      </w:pPr>
    </w:p>
    <w:p w:rsidR="00F62AD7" w:rsidRDefault="00F62AD7" w:rsidP="00CB50A1">
      <w:pPr>
        <w:widowControl w:val="0"/>
        <w:ind w:left="1434" w:hanging="693"/>
      </w:pPr>
      <w:r>
        <w:t>B)</w:t>
      </w:r>
      <w:r>
        <w:tab/>
        <w:t xml:space="preserve">The fee for a vehicle exceeding the limitations of 625 ILCS </w:t>
      </w:r>
      <w:smartTag w:uri="urn:schemas-microsoft-com:office:smarttags" w:element="date">
        <w:smartTagPr>
          <w:attr w:name="ls" w:val="trans"/>
          <w:attr w:name="Month" w:val="5"/>
          <w:attr w:name="Day" w:val="15"/>
          <w:attr w:name="Year" w:val="11"/>
        </w:smartTagPr>
        <w:r>
          <w:t>5/15-11</w:t>
        </w:r>
      </w:smartTag>
      <w:r>
        <w:t>1 of the Illinois Vehicle Code by not more than 30% is $35.</w:t>
      </w:r>
    </w:p>
    <w:p w:rsidR="00F62AD7" w:rsidRDefault="00F62AD7" w:rsidP="002E6737">
      <w:pPr>
        <w:widowControl w:val="0"/>
      </w:pPr>
    </w:p>
    <w:p w:rsidR="00F62AD7" w:rsidRDefault="00F62AD7" w:rsidP="00CB50A1">
      <w:pPr>
        <w:widowControl w:val="0"/>
        <w:ind w:left="1434" w:hanging="693"/>
      </w:pPr>
      <w:r>
        <w:t>C)</w:t>
      </w:r>
      <w:r>
        <w:tab/>
        <w:t xml:space="preserve">The fee for a vehicle exceeding the limitations of 625 ILCS </w:t>
      </w:r>
      <w:smartTag w:uri="urn:schemas-microsoft-com:office:smarttags" w:element="date">
        <w:smartTagPr>
          <w:attr w:name="Year" w:val="11"/>
          <w:attr w:name="Day" w:val="15"/>
          <w:attr w:name="Month" w:val="5"/>
          <w:attr w:name="ls" w:val="trans"/>
        </w:smartTagPr>
        <w:r>
          <w:t>5/15</w:t>
        </w:r>
        <w:r w:rsidR="00CB50A1">
          <w:t>-</w:t>
        </w:r>
        <w:r>
          <w:t>11</w:t>
        </w:r>
      </w:smartTag>
      <w:r>
        <w:t>1 of the Illinois Vehicle Code by more than 30% is $150.</w:t>
      </w:r>
    </w:p>
    <w:p w:rsidR="00F62AD7" w:rsidRDefault="00F62AD7" w:rsidP="002E6737">
      <w:pPr>
        <w:widowControl w:val="0"/>
      </w:pPr>
    </w:p>
    <w:p w:rsidR="002E6737" w:rsidRDefault="00F62AD7" w:rsidP="00043D47">
      <w:pPr>
        <w:widowControl w:val="0"/>
        <w:ind w:left="1440" w:hanging="720"/>
      </w:pPr>
      <w:r>
        <w:t>D</w:t>
      </w:r>
      <w:r w:rsidR="002E6737">
        <w:t>)</w:t>
      </w:r>
      <w:r w:rsidR="002E6737">
        <w:tab/>
        <w:t xml:space="preserve">Requests for over-weight permits must be submitted to the Tollway Permit Office one day ahead (except as noted in </w:t>
      </w:r>
      <w:r w:rsidR="00CC5E34">
        <w:t>subsection (I</w:t>
      </w:r>
      <w:r w:rsidR="002E6737">
        <w:t>)</w:t>
      </w:r>
      <w:r w:rsidR="00CC5E34">
        <w:t>(</w:t>
      </w:r>
      <w:r w:rsidR="00D15ABD">
        <w:t>C</w:t>
      </w:r>
      <w:r w:rsidR="00CC5E34">
        <w:t>)</w:t>
      </w:r>
      <w:r w:rsidR="00D15ABD">
        <w:t>)</w:t>
      </w:r>
      <w:r w:rsidR="002E6737">
        <w:t xml:space="preserve"> of the date the vehicle is scheduled to travel on the Tollway.</w:t>
      </w:r>
      <w:r w:rsidR="00CC5E34">
        <w:t xml:space="preserve"> </w:t>
      </w:r>
      <w:r w:rsidR="002E6737">
        <w:t xml:space="preserve"> Permits may also be obtained electronically using the internet. </w:t>
      </w:r>
    </w:p>
    <w:p w:rsidR="002E6737" w:rsidRDefault="002E6737" w:rsidP="002E6737">
      <w:pPr>
        <w:widowControl w:val="0"/>
      </w:pPr>
    </w:p>
    <w:p w:rsidR="002E6737" w:rsidRDefault="00F62AD7" w:rsidP="00043D47">
      <w:pPr>
        <w:widowControl w:val="0"/>
        <w:ind w:left="1440" w:hanging="720"/>
      </w:pPr>
      <w:r>
        <w:t>E</w:t>
      </w:r>
      <w:r w:rsidR="002E6737">
        <w:t>)</w:t>
      </w:r>
      <w:r w:rsidR="002E6737">
        <w:tab/>
        <w:t xml:space="preserve">Vehicles or equipment with weights or axle spacing outside the restrictions shown </w:t>
      </w:r>
      <w:r w:rsidR="00CC5E34">
        <w:t>in subsection (I)(A)</w:t>
      </w:r>
      <w:r w:rsidR="002E6737">
        <w:t xml:space="preserve"> may be approved but must be analyzed on a case by case basis.  This includes vehicles and equipment operating under their own power, such as cranes, drill rigs, concrete pumps, etc.  These permits are issued provided the vehicle or object consists of one object that cannot be reasonably disassembled or dismantled.  A request for a permit outside the weight restrictions </w:t>
      </w:r>
      <w:r w:rsidR="00CC5E34">
        <w:t>in subsection (I)(A)</w:t>
      </w:r>
      <w:r w:rsidR="002E6737">
        <w:t xml:space="preserve"> must be submitted 3 days in advance of travel on the Tollway.</w:t>
      </w:r>
    </w:p>
    <w:p w:rsidR="002E6737" w:rsidRDefault="002E6737" w:rsidP="002E6737">
      <w:pPr>
        <w:widowControl w:val="0"/>
      </w:pPr>
    </w:p>
    <w:p w:rsidR="002E6737" w:rsidRDefault="00F62AD7" w:rsidP="00043D47">
      <w:pPr>
        <w:widowControl w:val="0"/>
        <w:ind w:left="1440" w:hanging="720"/>
      </w:pPr>
      <w:r>
        <w:t>F</w:t>
      </w:r>
      <w:r w:rsidR="002E6737">
        <w:t>)</w:t>
      </w:r>
      <w:r w:rsidR="002E6737">
        <w:tab/>
        <w:t xml:space="preserve">Vehicles must have an </w:t>
      </w:r>
      <w:r w:rsidR="00CC5E34">
        <w:t>I</w:t>
      </w:r>
      <w:r w:rsidR="002E6737">
        <w:t>DOT over-weight permit number</w:t>
      </w:r>
      <w:r w:rsidR="00D03BE2">
        <w:t xml:space="preserve"> (see 92 </w:t>
      </w:r>
      <w:smartTag w:uri="urn:schemas-microsoft-com:office:smarttags" w:element="place">
        <w:smartTag w:uri="urn:schemas-microsoft-com:office:smarttags" w:element="State">
          <w:r w:rsidR="00D03BE2">
            <w:t>Ill.</w:t>
          </w:r>
        </w:smartTag>
      </w:smartTag>
      <w:r w:rsidR="00D03BE2">
        <w:t xml:space="preserve"> Adm. Code 554)</w:t>
      </w:r>
      <w:r w:rsidR="002E6737">
        <w:t xml:space="preserve"> prior to requesting a Tollway over-weight permit.  A vehicle operated exclusively on the </w:t>
      </w:r>
      <w:smartTag w:uri="urn:schemas-microsoft-com:office:smarttags" w:element="Street">
        <w:smartTag w:uri="urn:schemas-microsoft-com:office:smarttags" w:element="address">
          <w:r w:rsidR="002E6737">
            <w:t>Toll Highway</w:t>
          </w:r>
        </w:smartTag>
      </w:smartTag>
      <w:r w:rsidR="002E6737">
        <w:t xml:space="preserve"> system in conjunction with a Tollway improvement project does not require an </w:t>
      </w:r>
      <w:r w:rsidR="00CC5E34">
        <w:t>I</w:t>
      </w:r>
      <w:r w:rsidR="002E6737">
        <w:t xml:space="preserve">DOT permit. </w:t>
      </w:r>
    </w:p>
    <w:p w:rsidR="002E6737" w:rsidRDefault="002E6737" w:rsidP="002E6737">
      <w:pPr>
        <w:widowControl w:val="0"/>
      </w:pPr>
    </w:p>
    <w:p w:rsidR="002E6737" w:rsidRDefault="00F62AD7" w:rsidP="00043D47">
      <w:pPr>
        <w:widowControl w:val="0"/>
        <w:ind w:left="1440" w:hanging="720"/>
      </w:pPr>
      <w:r>
        <w:t>G</w:t>
      </w:r>
      <w:r w:rsidR="002E6737">
        <w:t>)</w:t>
      </w:r>
      <w:r w:rsidR="002E6737">
        <w:tab/>
        <w:t>Over-weight vehicles with legal dimensions may travel 24 hours a day, 7 days a week, including holidays.</w:t>
      </w:r>
    </w:p>
    <w:p w:rsidR="002E6737" w:rsidRDefault="002E6737" w:rsidP="002E6737">
      <w:pPr>
        <w:widowControl w:val="0"/>
      </w:pPr>
    </w:p>
    <w:p w:rsidR="002E6737" w:rsidRDefault="00F62AD7" w:rsidP="00043D47">
      <w:pPr>
        <w:widowControl w:val="0"/>
        <w:ind w:left="1440" w:hanging="720"/>
      </w:pPr>
      <w:r>
        <w:t>H</w:t>
      </w:r>
      <w:r w:rsidR="002E6737">
        <w:t>)</w:t>
      </w:r>
      <w:r w:rsidR="002E6737">
        <w:tab/>
        <w:t xml:space="preserve">Equipment operated under its own power (cranes, drill rigs, pumping equipment, aerial lifts, etc.) shall be issued one permit for a round trip to one job site on the same day and over the same route. </w:t>
      </w:r>
    </w:p>
    <w:p w:rsidR="002E6737" w:rsidRDefault="002E6737" w:rsidP="002E6737">
      <w:pPr>
        <w:widowControl w:val="0"/>
      </w:pPr>
    </w:p>
    <w:p w:rsidR="002E6737" w:rsidRPr="00043D47" w:rsidRDefault="002E6737" w:rsidP="002E6737">
      <w:pPr>
        <w:widowControl w:val="0"/>
        <w:rPr>
          <w:b/>
        </w:rPr>
      </w:pPr>
      <w:r w:rsidRPr="00043D47">
        <w:rPr>
          <w:b/>
        </w:rPr>
        <w:t>II)</w:t>
      </w:r>
      <w:r w:rsidRPr="00043D47">
        <w:rPr>
          <w:b/>
        </w:rPr>
        <w:tab/>
        <w:t>Over-length Vehicles</w:t>
      </w:r>
    </w:p>
    <w:p w:rsidR="002E6737" w:rsidRDefault="002E6737" w:rsidP="002E6737">
      <w:pPr>
        <w:widowControl w:val="0"/>
      </w:pPr>
    </w:p>
    <w:p w:rsidR="002E6737" w:rsidRDefault="002E6737" w:rsidP="00043D47">
      <w:pPr>
        <w:widowControl w:val="0"/>
        <w:ind w:left="1440" w:hanging="720"/>
      </w:pPr>
      <w:r>
        <w:t>A)</w:t>
      </w:r>
      <w:r>
        <w:tab/>
        <w:t>Any vehicle that measures more than 100 feet in length or any vehicle transporting a load that measures more than 80 feet in length requires a permit based on the following requirements and information:</w:t>
      </w:r>
    </w:p>
    <w:p w:rsidR="002E6737" w:rsidRDefault="002E6737" w:rsidP="002E6737">
      <w:pPr>
        <w:widowControl w:val="0"/>
      </w:pPr>
    </w:p>
    <w:p w:rsidR="002E6737" w:rsidRDefault="002E6737" w:rsidP="00043D47">
      <w:pPr>
        <w:widowControl w:val="0"/>
        <w:ind w:left="720" w:firstLine="720"/>
      </w:pPr>
      <w:r>
        <w:lastRenderedPageBreak/>
        <w:t>1)</w:t>
      </w:r>
      <w:r>
        <w:tab/>
        <w:t xml:space="preserve">Overall length of the vehicle and/or load, including over-hang.  </w:t>
      </w:r>
    </w:p>
    <w:p w:rsidR="002E6737" w:rsidRDefault="002E6737" w:rsidP="002E6737">
      <w:pPr>
        <w:widowControl w:val="0"/>
      </w:pPr>
    </w:p>
    <w:p w:rsidR="002E6737" w:rsidRDefault="002E6737" w:rsidP="00043D47">
      <w:pPr>
        <w:widowControl w:val="0"/>
        <w:ind w:left="2160" w:hanging="720"/>
      </w:pPr>
      <w:r>
        <w:t>2)</w:t>
      </w:r>
      <w:r>
        <w:tab/>
        <w:t xml:space="preserve">The over-dimensional vehicle or load must be reasonably disassembled or dismantled. Multiple objects must be arranged side by side or stacked to minimize the over-dimension.  </w:t>
      </w:r>
    </w:p>
    <w:p w:rsidR="002E6737" w:rsidRDefault="002E6737" w:rsidP="002E6737">
      <w:pPr>
        <w:widowControl w:val="0"/>
      </w:pPr>
    </w:p>
    <w:p w:rsidR="002E6737" w:rsidRDefault="002E6737" w:rsidP="00043D47">
      <w:pPr>
        <w:widowControl w:val="0"/>
        <w:ind w:left="720" w:firstLine="720"/>
      </w:pPr>
      <w:r>
        <w:t>3)</w:t>
      </w:r>
      <w:r>
        <w:tab/>
        <w:t xml:space="preserve">The location where the vehicle will enter and exit the Tollway.  </w:t>
      </w:r>
    </w:p>
    <w:p w:rsidR="002E6737" w:rsidRDefault="002E6737" w:rsidP="002E6737">
      <w:pPr>
        <w:widowControl w:val="0"/>
      </w:pPr>
    </w:p>
    <w:p w:rsidR="002E6737" w:rsidRDefault="002E6737" w:rsidP="00043D47">
      <w:pPr>
        <w:widowControl w:val="0"/>
        <w:ind w:left="1440" w:hanging="720"/>
      </w:pPr>
      <w:r>
        <w:t>B)</w:t>
      </w:r>
      <w:r>
        <w:tab/>
        <w:t xml:space="preserve">Over-length vehicle permits are subject to routing.  Over-length permits must be requested one day in advance of traveling on the Tollway by calling the Tollway Permit Office.  </w:t>
      </w:r>
    </w:p>
    <w:p w:rsidR="00043D47" w:rsidRDefault="00043D47" w:rsidP="002E6737">
      <w:pPr>
        <w:widowControl w:val="0"/>
        <w:ind w:left="720" w:hanging="720"/>
      </w:pPr>
    </w:p>
    <w:p w:rsidR="002E6737" w:rsidRDefault="002E6737" w:rsidP="00043D47">
      <w:pPr>
        <w:widowControl w:val="0"/>
        <w:ind w:left="1440" w:hanging="720"/>
      </w:pPr>
      <w:r>
        <w:t>C)</w:t>
      </w:r>
      <w:r>
        <w:tab/>
        <w:t xml:space="preserve">A permit fee of $15 is charged for vehicles over 100 feet in length or loads over 80 feet in length.  </w:t>
      </w:r>
    </w:p>
    <w:p w:rsidR="002E6737" w:rsidRDefault="002E6737" w:rsidP="002E6737">
      <w:pPr>
        <w:widowControl w:val="0"/>
      </w:pPr>
    </w:p>
    <w:p w:rsidR="002E6737" w:rsidRDefault="002E6737" w:rsidP="00043D47">
      <w:pPr>
        <w:widowControl w:val="0"/>
        <w:ind w:left="1440" w:hanging="720"/>
      </w:pPr>
      <w:r>
        <w:t>D)</w:t>
      </w:r>
      <w:r>
        <w:tab/>
        <w:t>Maximum vehicle length may determine the route the vehicle is to travel.  The  vehicle may be required to use rear steering.</w:t>
      </w:r>
    </w:p>
    <w:p w:rsidR="002E6737" w:rsidRDefault="002E6737" w:rsidP="00043D47">
      <w:pPr>
        <w:widowControl w:val="0"/>
        <w:ind w:left="720"/>
      </w:pPr>
    </w:p>
    <w:p w:rsidR="002E6737" w:rsidRDefault="002E6737" w:rsidP="00043D47">
      <w:pPr>
        <w:widowControl w:val="0"/>
        <w:ind w:left="1440" w:hanging="720"/>
      </w:pPr>
      <w:r>
        <w:t>E)</w:t>
      </w:r>
      <w:r>
        <w:tab/>
        <w:t xml:space="preserve">Vehicles must have an IDOT over-dimension permit </w:t>
      </w:r>
      <w:r w:rsidR="00D03BE2">
        <w:t xml:space="preserve">(see 92 </w:t>
      </w:r>
      <w:smartTag w:uri="urn:schemas-microsoft-com:office:smarttags" w:element="place">
        <w:smartTag w:uri="urn:schemas-microsoft-com:office:smarttags" w:element="State">
          <w:r w:rsidR="00D03BE2">
            <w:t>Ill.</w:t>
          </w:r>
        </w:smartTag>
      </w:smartTag>
      <w:r w:rsidR="00D03BE2">
        <w:t xml:space="preserve"> Adm. Code 554) </w:t>
      </w:r>
      <w:r>
        <w:t>prior to requesting a Tollway over-length permit.</w:t>
      </w:r>
    </w:p>
    <w:p w:rsidR="002E6737" w:rsidRDefault="002E6737" w:rsidP="00043D47">
      <w:pPr>
        <w:widowControl w:val="0"/>
        <w:ind w:left="720"/>
      </w:pPr>
    </w:p>
    <w:p w:rsidR="002E6737" w:rsidRDefault="002E6737" w:rsidP="00043D47">
      <w:pPr>
        <w:widowControl w:val="0"/>
        <w:ind w:left="720"/>
      </w:pPr>
      <w:r>
        <w:t>F)</w:t>
      </w:r>
      <w:r>
        <w:tab/>
        <w:t>Escorts are required if the overall length exceeds 110 feet.</w:t>
      </w:r>
    </w:p>
    <w:p w:rsidR="002E6737" w:rsidRDefault="002E6737" w:rsidP="002E6737">
      <w:pPr>
        <w:widowControl w:val="0"/>
      </w:pPr>
    </w:p>
    <w:p w:rsidR="002E6737" w:rsidRPr="00043D47" w:rsidRDefault="002E6737" w:rsidP="002E6737">
      <w:pPr>
        <w:widowControl w:val="0"/>
        <w:rPr>
          <w:b/>
        </w:rPr>
      </w:pPr>
      <w:r w:rsidRPr="00043D47">
        <w:rPr>
          <w:b/>
        </w:rPr>
        <w:t>III)</w:t>
      </w:r>
      <w:r w:rsidRPr="00043D47">
        <w:rPr>
          <w:b/>
        </w:rPr>
        <w:tab/>
        <w:t>Over-width Vehicles</w:t>
      </w:r>
    </w:p>
    <w:p w:rsidR="002E6737" w:rsidRDefault="002E6737" w:rsidP="002E6737">
      <w:pPr>
        <w:widowControl w:val="0"/>
      </w:pPr>
    </w:p>
    <w:p w:rsidR="002E6737" w:rsidRDefault="002E6737" w:rsidP="00043D47">
      <w:pPr>
        <w:widowControl w:val="0"/>
        <w:ind w:left="1440" w:hanging="720"/>
      </w:pPr>
      <w:r>
        <w:t>A)</w:t>
      </w:r>
      <w:r>
        <w:tab/>
        <w:t xml:space="preserve">Vehicles exceeding 8 feet 6 inches but not more than 12 feet in width </w:t>
      </w:r>
      <w:r w:rsidR="00CC5E34">
        <w:t xml:space="preserve">may be transported on the </w:t>
      </w:r>
      <w:r w:rsidR="00085504">
        <w:t>T</w:t>
      </w:r>
      <w:r w:rsidR="00CC5E34">
        <w:t>ollway with</w:t>
      </w:r>
      <w:r>
        <w:t xml:space="preserve"> an over-width permit.</w:t>
      </w:r>
    </w:p>
    <w:p w:rsidR="002E6737" w:rsidRDefault="002E6737" w:rsidP="00043D47">
      <w:pPr>
        <w:widowControl w:val="0"/>
        <w:ind w:left="720"/>
      </w:pPr>
    </w:p>
    <w:p w:rsidR="002E6737" w:rsidRDefault="002E6737" w:rsidP="00043D47">
      <w:pPr>
        <w:widowControl w:val="0"/>
        <w:ind w:left="1440" w:hanging="720"/>
      </w:pPr>
      <w:r>
        <w:t>B)</w:t>
      </w:r>
      <w:r>
        <w:tab/>
        <w:t>The over-dimension vehicle or load must be reasonably disassembled or dismantled. Multiple objects must be arranged side by side or stacked to minimize the over-dimension.</w:t>
      </w:r>
    </w:p>
    <w:p w:rsidR="002E6737" w:rsidRDefault="002E6737" w:rsidP="00043D47">
      <w:pPr>
        <w:widowControl w:val="0"/>
        <w:ind w:left="720"/>
      </w:pPr>
    </w:p>
    <w:p w:rsidR="002E6737" w:rsidRDefault="002E6737" w:rsidP="00043D47">
      <w:pPr>
        <w:widowControl w:val="0"/>
        <w:ind w:left="1440" w:hanging="720"/>
      </w:pPr>
      <w:r>
        <w:t>C)</w:t>
      </w:r>
      <w:r>
        <w:tab/>
        <w:t>Vehicles or loads exceeding 12 feet in width are subject to special requirements and are reviewed and approved on a case by case basis.</w:t>
      </w:r>
    </w:p>
    <w:p w:rsidR="002E6737" w:rsidRDefault="002E6737" w:rsidP="00043D47">
      <w:pPr>
        <w:widowControl w:val="0"/>
        <w:ind w:left="720"/>
      </w:pPr>
    </w:p>
    <w:p w:rsidR="002E6737" w:rsidRDefault="002E6737" w:rsidP="00043D47">
      <w:pPr>
        <w:widowControl w:val="0"/>
        <w:ind w:left="1440" w:hanging="720"/>
      </w:pPr>
      <w:r>
        <w:t>D)</w:t>
      </w:r>
      <w:r>
        <w:tab/>
        <w:t xml:space="preserve">Over-width permits can be obtained at a toll plaza or electronically </w:t>
      </w:r>
      <w:r w:rsidR="00CC5E34">
        <w:t>using</w:t>
      </w:r>
      <w:r>
        <w:t xml:space="preserve"> the internet.  A permit fee of $15 is charged for vehicles over 8 feet 6 inches in width.  </w:t>
      </w:r>
      <w:r w:rsidR="00CC5E34">
        <w:t xml:space="preserve">Permits </w:t>
      </w:r>
      <w:r>
        <w:t xml:space="preserve">to transport loads wider than 12 feet must be requested one day in advance by calling the Tollway Permit Office. </w:t>
      </w:r>
    </w:p>
    <w:p w:rsidR="002E6737" w:rsidRDefault="002E6737" w:rsidP="00043D47">
      <w:pPr>
        <w:widowControl w:val="0"/>
        <w:ind w:left="720"/>
      </w:pPr>
    </w:p>
    <w:p w:rsidR="002E6737" w:rsidRDefault="002E6737" w:rsidP="00043D47">
      <w:pPr>
        <w:widowControl w:val="0"/>
        <w:ind w:left="720"/>
      </w:pPr>
      <w:r>
        <w:t>E)</w:t>
      </w:r>
      <w:r>
        <w:tab/>
        <w:t>The dimensions of over-width vehicles may be restricted in construction areas.</w:t>
      </w:r>
    </w:p>
    <w:p w:rsidR="002E6737" w:rsidRDefault="002E6737" w:rsidP="002E6737">
      <w:pPr>
        <w:widowControl w:val="0"/>
      </w:pPr>
    </w:p>
    <w:p w:rsidR="002E6737" w:rsidRPr="00043D47" w:rsidRDefault="002E6737" w:rsidP="002E6737">
      <w:pPr>
        <w:widowControl w:val="0"/>
        <w:rPr>
          <w:b/>
        </w:rPr>
      </w:pPr>
      <w:r w:rsidRPr="00043D47">
        <w:rPr>
          <w:b/>
        </w:rPr>
        <w:t>IV)</w:t>
      </w:r>
      <w:r w:rsidRPr="00043D47">
        <w:rPr>
          <w:b/>
        </w:rPr>
        <w:tab/>
        <w:t>Over-height Vehicles</w:t>
      </w:r>
    </w:p>
    <w:p w:rsidR="002E6737" w:rsidRDefault="002E6737" w:rsidP="002E6737">
      <w:pPr>
        <w:widowControl w:val="0"/>
      </w:pPr>
    </w:p>
    <w:p w:rsidR="002E6737" w:rsidRDefault="002E6737" w:rsidP="00043D47">
      <w:pPr>
        <w:widowControl w:val="0"/>
        <w:ind w:left="1440" w:hanging="720"/>
      </w:pPr>
      <w:r>
        <w:t>A)</w:t>
      </w:r>
      <w:r>
        <w:tab/>
        <w:t>Vehicles exceeding 13 feet 6 inches in height, but not exceeding 14 feet 6 inches, are required to have an over-height permit.</w:t>
      </w:r>
    </w:p>
    <w:p w:rsidR="002E6737" w:rsidRDefault="002E6737" w:rsidP="00043D47">
      <w:pPr>
        <w:widowControl w:val="0"/>
        <w:ind w:left="720"/>
      </w:pPr>
    </w:p>
    <w:p w:rsidR="002E6737" w:rsidRDefault="002E6737" w:rsidP="00043D47">
      <w:pPr>
        <w:widowControl w:val="0"/>
        <w:ind w:left="1440" w:hanging="720"/>
      </w:pPr>
      <w:r>
        <w:t>B)</w:t>
      </w:r>
      <w:r>
        <w:tab/>
        <w:t xml:space="preserve">A permit fee of $15 is charged for vehicles over 13 feet 6 inches in height.  Over-height vehicle permits can be obtained at toll plazas or electronically </w:t>
      </w:r>
      <w:r w:rsidR="00CC5E34">
        <w:t>using</w:t>
      </w:r>
      <w:r>
        <w:t xml:space="preserve"> the internet.</w:t>
      </w:r>
    </w:p>
    <w:p w:rsidR="002E6737" w:rsidRDefault="002E6737" w:rsidP="00043D47">
      <w:pPr>
        <w:widowControl w:val="0"/>
        <w:ind w:left="720"/>
      </w:pPr>
    </w:p>
    <w:p w:rsidR="002E6737" w:rsidRDefault="002E6737" w:rsidP="00043D47">
      <w:pPr>
        <w:widowControl w:val="0"/>
        <w:ind w:left="720"/>
      </w:pPr>
      <w:r>
        <w:t>C)</w:t>
      </w:r>
      <w:r>
        <w:tab/>
        <w:t>The absolute height for all vehicles is 14 feet 6</w:t>
      </w:r>
      <w:r w:rsidR="00CC5E34">
        <w:t xml:space="preserve"> </w:t>
      </w:r>
      <w:r>
        <w:t>inches.</w:t>
      </w:r>
    </w:p>
    <w:p w:rsidR="002E6737" w:rsidRDefault="002E6737" w:rsidP="002E6737">
      <w:pPr>
        <w:widowControl w:val="0"/>
      </w:pPr>
    </w:p>
    <w:p w:rsidR="002E6737" w:rsidRPr="00043D47" w:rsidRDefault="002E6737" w:rsidP="002E6737">
      <w:pPr>
        <w:widowControl w:val="0"/>
        <w:rPr>
          <w:b/>
        </w:rPr>
      </w:pPr>
      <w:r w:rsidRPr="00043D47">
        <w:rPr>
          <w:b/>
        </w:rPr>
        <w:t>V)</w:t>
      </w:r>
      <w:r w:rsidRPr="00043D47">
        <w:rPr>
          <w:b/>
        </w:rPr>
        <w:tab/>
        <w:t>Hours of Operation for Over-dimension Vehicles</w:t>
      </w:r>
    </w:p>
    <w:p w:rsidR="002E6737" w:rsidRDefault="002E6737" w:rsidP="002E6737">
      <w:pPr>
        <w:widowControl w:val="0"/>
      </w:pPr>
    </w:p>
    <w:p w:rsidR="002E6737" w:rsidRDefault="002E6737" w:rsidP="00043D47">
      <w:pPr>
        <w:widowControl w:val="0"/>
        <w:ind w:left="1440" w:hanging="720"/>
      </w:pPr>
      <w:r>
        <w:t>A)</w:t>
      </w:r>
      <w:r>
        <w:tab/>
        <w:t>Vehicles with over-dimension permits are restricted to the following hours of operation:</w:t>
      </w:r>
    </w:p>
    <w:p w:rsidR="002E6737" w:rsidRDefault="002E6737" w:rsidP="002E6737">
      <w:pPr>
        <w:widowControl w:val="0"/>
      </w:pPr>
    </w:p>
    <w:p w:rsidR="002E6737" w:rsidRDefault="002E6737" w:rsidP="00043D47">
      <w:pPr>
        <w:widowControl w:val="0"/>
        <w:ind w:left="720" w:firstLine="720"/>
      </w:pPr>
      <w:r>
        <w:t>1)</w:t>
      </w:r>
      <w:r>
        <w:tab/>
        <w:t>Monday through Saturday</w:t>
      </w:r>
      <w:r>
        <w:tab/>
        <w:t>½ hour before sunrise to ½ hour after sunset</w:t>
      </w:r>
    </w:p>
    <w:p w:rsidR="002E6737" w:rsidRDefault="002E6737" w:rsidP="002E6737">
      <w:pPr>
        <w:widowControl w:val="0"/>
      </w:pPr>
    </w:p>
    <w:p w:rsidR="002E6737" w:rsidRDefault="002E6737" w:rsidP="00043D47">
      <w:pPr>
        <w:widowControl w:val="0"/>
        <w:ind w:left="720" w:firstLine="720"/>
      </w:pPr>
      <w:r>
        <w:t>2)</w:t>
      </w:r>
      <w:r>
        <w:tab/>
        <w:t>Sunday</w:t>
      </w:r>
      <w:r>
        <w:tab/>
      </w:r>
      <w:r>
        <w:tab/>
      </w:r>
      <w:r>
        <w:tab/>
        <w:t>½ hour before sunrise to 12:00 noon</w:t>
      </w:r>
    </w:p>
    <w:p w:rsidR="002E6737" w:rsidRDefault="002E6737" w:rsidP="002E6737">
      <w:pPr>
        <w:widowControl w:val="0"/>
      </w:pPr>
    </w:p>
    <w:p w:rsidR="002E6737" w:rsidRDefault="002E6737" w:rsidP="00043D47">
      <w:pPr>
        <w:widowControl w:val="0"/>
        <w:ind w:left="1440" w:hanging="720"/>
      </w:pPr>
      <w:r>
        <w:t>B)</w:t>
      </w:r>
      <w:r>
        <w:tab/>
        <w:t>Restrictions for Over-dimension Vehicles. Over-dimension vehicles shall not be operated on the Tollway on the following holidays</w:t>
      </w:r>
      <w:r w:rsidR="00CC5E34">
        <w:t>:</w:t>
      </w:r>
      <w:r>
        <w:t xml:space="preserve">  </w:t>
      </w:r>
    </w:p>
    <w:p w:rsidR="002E6737" w:rsidRDefault="002E6737" w:rsidP="00043D47">
      <w:pPr>
        <w:widowControl w:val="0"/>
        <w:ind w:left="1440"/>
      </w:pPr>
    </w:p>
    <w:p w:rsidR="002E6737" w:rsidRDefault="002E6737" w:rsidP="00043D47">
      <w:pPr>
        <w:widowControl w:val="0"/>
        <w:ind w:left="1440"/>
      </w:pPr>
      <w:r>
        <w:t>1)</w:t>
      </w:r>
      <w:r>
        <w:tab/>
        <w:t>New Year's Day</w:t>
      </w:r>
    </w:p>
    <w:p w:rsidR="002E6737" w:rsidRDefault="002E6737" w:rsidP="00043D47">
      <w:pPr>
        <w:widowControl w:val="0"/>
        <w:ind w:left="1440"/>
      </w:pPr>
    </w:p>
    <w:p w:rsidR="002E6737" w:rsidRDefault="002E6737" w:rsidP="00043D47">
      <w:pPr>
        <w:widowControl w:val="0"/>
        <w:ind w:left="1440"/>
      </w:pPr>
      <w:r>
        <w:t>2)</w:t>
      </w:r>
      <w:r>
        <w:tab/>
        <w:t>Memorial Day</w:t>
      </w:r>
    </w:p>
    <w:p w:rsidR="002E6737" w:rsidRDefault="002E6737" w:rsidP="00043D47">
      <w:pPr>
        <w:widowControl w:val="0"/>
        <w:ind w:left="1440"/>
      </w:pPr>
    </w:p>
    <w:p w:rsidR="002E6737" w:rsidRDefault="002E6737" w:rsidP="00043D47">
      <w:pPr>
        <w:widowControl w:val="0"/>
        <w:ind w:left="1440"/>
      </w:pPr>
      <w:r>
        <w:t>3)</w:t>
      </w:r>
      <w:r>
        <w:tab/>
        <w:t>Independence Day</w:t>
      </w:r>
    </w:p>
    <w:p w:rsidR="002E6737" w:rsidRDefault="002E6737" w:rsidP="00043D47">
      <w:pPr>
        <w:widowControl w:val="0"/>
        <w:ind w:left="1440"/>
      </w:pPr>
    </w:p>
    <w:p w:rsidR="002E6737" w:rsidRDefault="002E6737" w:rsidP="00043D47">
      <w:pPr>
        <w:widowControl w:val="0"/>
        <w:ind w:left="1440"/>
      </w:pPr>
      <w:r>
        <w:t>4)</w:t>
      </w:r>
      <w:r>
        <w:tab/>
        <w:t>Labor Day</w:t>
      </w:r>
    </w:p>
    <w:p w:rsidR="002E6737" w:rsidRDefault="002E6737" w:rsidP="00043D47">
      <w:pPr>
        <w:widowControl w:val="0"/>
        <w:ind w:left="1440"/>
      </w:pPr>
    </w:p>
    <w:p w:rsidR="002E6737" w:rsidRDefault="002E6737" w:rsidP="00043D47">
      <w:pPr>
        <w:widowControl w:val="0"/>
        <w:ind w:left="1440"/>
      </w:pPr>
      <w:r>
        <w:t>5)</w:t>
      </w:r>
      <w:r>
        <w:tab/>
        <w:t>Thanksgiving Day</w:t>
      </w:r>
    </w:p>
    <w:p w:rsidR="002E6737" w:rsidRDefault="002E6737" w:rsidP="00043D47">
      <w:pPr>
        <w:widowControl w:val="0"/>
        <w:ind w:left="1440"/>
      </w:pPr>
    </w:p>
    <w:p w:rsidR="002E6737" w:rsidRDefault="002E6737" w:rsidP="00043D47">
      <w:pPr>
        <w:widowControl w:val="0"/>
        <w:ind w:left="1440"/>
      </w:pPr>
      <w:r>
        <w:t>6)</w:t>
      </w:r>
      <w:r>
        <w:tab/>
        <w:t>Christmas Day</w:t>
      </w:r>
    </w:p>
    <w:p w:rsidR="002E6737" w:rsidRDefault="002E6737" w:rsidP="002E6737">
      <w:pPr>
        <w:widowControl w:val="0"/>
      </w:pPr>
    </w:p>
    <w:p w:rsidR="002E6737" w:rsidRPr="00043D47" w:rsidRDefault="002E6737" w:rsidP="002E6737">
      <w:pPr>
        <w:widowControl w:val="0"/>
        <w:rPr>
          <w:b/>
        </w:rPr>
      </w:pPr>
      <w:r w:rsidRPr="00043D47">
        <w:rPr>
          <w:b/>
        </w:rPr>
        <w:t>V</w:t>
      </w:r>
      <w:r w:rsidR="00085504">
        <w:rPr>
          <w:b/>
        </w:rPr>
        <w:t>I</w:t>
      </w:r>
      <w:r w:rsidRPr="00043D47">
        <w:rPr>
          <w:b/>
        </w:rPr>
        <w:t>)</w:t>
      </w:r>
      <w:r w:rsidRPr="00043D47">
        <w:rPr>
          <w:b/>
        </w:rPr>
        <w:tab/>
        <w:t xml:space="preserve">No </w:t>
      </w:r>
      <w:r w:rsidR="00CC5E34">
        <w:rPr>
          <w:b/>
        </w:rPr>
        <w:t>E</w:t>
      </w:r>
      <w:r w:rsidRPr="00043D47">
        <w:rPr>
          <w:b/>
        </w:rPr>
        <w:t>xemptions</w:t>
      </w:r>
    </w:p>
    <w:p w:rsidR="00D03BE2" w:rsidRDefault="00D03BE2" w:rsidP="00043D47">
      <w:pPr>
        <w:widowControl w:val="0"/>
        <w:ind w:left="720"/>
      </w:pPr>
    </w:p>
    <w:p w:rsidR="002E6737" w:rsidRDefault="002E6737" w:rsidP="00043D47">
      <w:pPr>
        <w:widowControl w:val="0"/>
        <w:ind w:left="720"/>
      </w:pPr>
      <w:r>
        <w:t>No vehicles or equipment</w:t>
      </w:r>
      <w:r w:rsidR="00085504">
        <w:t>,</w:t>
      </w:r>
      <w:r>
        <w:t xml:space="preserve"> including military vehicles, construction vehicles, trailers with loads, equipment, machinery and cranes used under contracts with the Tollway, IDOT, county, municipal</w:t>
      </w:r>
      <w:r w:rsidR="00085504">
        <w:t xml:space="preserve"> or</w:t>
      </w:r>
      <w:r>
        <w:t xml:space="preserve"> township governments, utility companies or railroads are exempt from the requirements of this Part. </w:t>
      </w:r>
    </w:p>
    <w:p w:rsidR="0013302A" w:rsidRDefault="0013302A" w:rsidP="0013302A">
      <w:pPr>
        <w:ind w:left="1440"/>
      </w:pPr>
    </w:p>
    <w:p w:rsidR="00043D47" w:rsidRPr="00D55B37" w:rsidRDefault="00043D47">
      <w:pPr>
        <w:pStyle w:val="JCARSourceNote"/>
        <w:ind w:left="720"/>
      </w:pPr>
      <w:r w:rsidRPr="00D55B37">
        <w:t xml:space="preserve">(Source:  </w:t>
      </w:r>
      <w:r>
        <w:t>Amended</w:t>
      </w:r>
      <w:r w:rsidRPr="00D55B37">
        <w:t xml:space="preserve"> at </w:t>
      </w:r>
      <w:r>
        <w:t>3</w:t>
      </w:r>
      <w:r w:rsidR="00872193">
        <w:t>5</w:t>
      </w:r>
      <w:r>
        <w:t xml:space="preserve"> I</w:t>
      </w:r>
      <w:r w:rsidRPr="00D55B37">
        <w:t xml:space="preserve">ll. Reg. </w:t>
      </w:r>
      <w:r w:rsidR="00CA3DFD">
        <w:t>535</w:t>
      </w:r>
      <w:r w:rsidRPr="00D55B37">
        <w:t xml:space="preserve">, effective </w:t>
      </w:r>
      <w:r w:rsidR="00CA3DFD">
        <w:t>December 27, 2010</w:t>
      </w:r>
      <w:r w:rsidRPr="00D55B37">
        <w:t>)</w:t>
      </w:r>
    </w:p>
    <w:sectPr w:rsidR="00043D4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DF7" w:rsidRDefault="00543DF7">
      <w:r>
        <w:separator/>
      </w:r>
    </w:p>
  </w:endnote>
  <w:endnote w:type="continuationSeparator" w:id="0">
    <w:p w:rsidR="00543DF7" w:rsidRDefault="0054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DF7" w:rsidRDefault="00543DF7">
      <w:r>
        <w:separator/>
      </w:r>
    </w:p>
  </w:footnote>
  <w:footnote w:type="continuationSeparator" w:id="0">
    <w:p w:rsidR="00543DF7" w:rsidRDefault="00543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B2319"/>
    <w:multiLevelType w:val="hybridMultilevel"/>
    <w:tmpl w:val="87B6B204"/>
    <w:lvl w:ilvl="0" w:tplc="54580636">
      <w:start w:val="5"/>
      <w:numFmt w:val="decimal"/>
      <w:lvlText w:val="%1)"/>
      <w:lvlJc w:val="left"/>
      <w:pPr>
        <w:tabs>
          <w:tab w:val="num" w:pos="2157"/>
        </w:tabs>
        <w:ind w:left="2157" w:hanging="735"/>
      </w:pPr>
      <w:rPr>
        <w:rFonts w:hint="default"/>
      </w:rPr>
    </w:lvl>
    <w:lvl w:ilvl="1" w:tplc="04090019" w:tentative="1">
      <w:start w:val="1"/>
      <w:numFmt w:val="lowerLetter"/>
      <w:lvlText w:val="%2."/>
      <w:lvlJc w:val="left"/>
      <w:pPr>
        <w:tabs>
          <w:tab w:val="num" w:pos="2502"/>
        </w:tabs>
        <w:ind w:left="2502" w:hanging="360"/>
      </w:pPr>
    </w:lvl>
    <w:lvl w:ilvl="2" w:tplc="0409001B" w:tentative="1">
      <w:start w:val="1"/>
      <w:numFmt w:val="lowerRoman"/>
      <w:lvlText w:val="%3."/>
      <w:lvlJc w:val="right"/>
      <w:pPr>
        <w:tabs>
          <w:tab w:val="num" w:pos="3222"/>
        </w:tabs>
        <w:ind w:left="3222" w:hanging="180"/>
      </w:pPr>
    </w:lvl>
    <w:lvl w:ilvl="3" w:tplc="0409000F" w:tentative="1">
      <w:start w:val="1"/>
      <w:numFmt w:val="decimal"/>
      <w:lvlText w:val="%4."/>
      <w:lvlJc w:val="left"/>
      <w:pPr>
        <w:tabs>
          <w:tab w:val="num" w:pos="3942"/>
        </w:tabs>
        <w:ind w:left="3942" w:hanging="360"/>
      </w:pPr>
    </w:lvl>
    <w:lvl w:ilvl="4" w:tplc="04090019" w:tentative="1">
      <w:start w:val="1"/>
      <w:numFmt w:val="lowerLetter"/>
      <w:lvlText w:val="%5."/>
      <w:lvlJc w:val="left"/>
      <w:pPr>
        <w:tabs>
          <w:tab w:val="num" w:pos="4662"/>
        </w:tabs>
        <w:ind w:left="4662" w:hanging="360"/>
      </w:pPr>
    </w:lvl>
    <w:lvl w:ilvl="5" w:tplc="0409001B" w:tentative="1">
      <w:start w:val="1"/>
      <w:numFmt w:val="lowerRoman"/>
      <w:lvlText w:val="%6."/>
      <w:lvlJc w:val="right"/>
      <w:pPr>
        <w:tabs>
          <w:tab w:val="num" w:pos="5382"/>
        </w:tabs>
        <w:ind w:left="5382" w:hanging="180"/>
      </w:pPr>
    </w:lvl>
    <w:lvl w:ilvl="6" w:tplc="0409000F" w:tentative="1">
      <w:start w:val="1"/>
      <w:numFmt w:val="decimal"/>
      <w:lvlText w:val="%7."/>
      <w:lvlJc w:val="left"/>
      <w:pPr>
        <w:tabs>
          <w:tab w:val="num" w:pos="6102"/>
        </w:tabs>
        <w:ind w:left="6102" w:hanging="360"/>
      </w:pPr>
    </w:lvl>
    <w:lvl w:ilvl="7" w:tplc="04090019" w:tentative="1">
      <w:start w:val="1"/>
      <w:numFmt w:val="lowerLetter"/>
      <w:lvlText w:val="%8."/>
      <w:lvlJc w:val="left"/>
      <w:pPr>
        <w:tabs>
          <w:tab w:val="num" w:pos="6822"/>
        </w:tabs>
        <w:ind w:left="6822" w:hanging="360"/>
      </w:pPr>
    </w:lvl>
    <w:lvl w:ilvl="8" w:tplc="0409001B" w:tentative="1">
      <w:start w:val="1"/>
      <w:numFmt w:val="lowerRoman"/>
      <w:lvlText w:val="%9."/>
      <w:lvlJc w:val="right"/>
      <w:pPr>
        <w:tabs>
          <w:tab w:val="num" w:pos="7542"/>
        </w:tabs>
        <w:ind w:left="75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BAB"/>
    <w:rsid w:val="00043D47"/>
    <w:rsid w:val="00061FD4"/>
    <w:rsid w:val="00085504"/>
    <w:rsid w:val="000D225F"/>
    <w:rsid w:val="000F0D33"/>
    <w:rsid w:val="00107AA1"/>
    <w:rsid w:val="0013302A"/>
    <w:rsid w:val="00136B47"/>
    <w:rsid w:val="00150267"/>
    <w:rsid w:val="0019182B"/>
    <w:rsid w:val="001B2107"/>
    <w:rsid w:val="001B488F"/>
    <w:rsid w:val="001C7D95"/>
    <w:rsid w:val="001D6FAF"/>
    <w:rsid w:val="001E3074"/>
    <w:rsid w:val="00225354"/>
    <w:rsid w:val="002467AA"/>
    <w:rsid w:val="002524EC"/>
    <w:rsid w:val="00261134"/>
    <w:rsid w:val="002A643F"/>
    <w:rsid w:val="002B0750"/>
    <w:rsid w:val="002B4A3D"/>
    <w:rsid w:val="002E6737"/>
    <w:rsid w:val="00307538"/>
    <w:rsid w:val="00337CEB"/>
    <w:rsid w:val="003426A2"/>
    <w:rsid w:val="003665EA"/>
    <w:rsid w:val="00367A2E"/>
    <w:rsid w:val="00397F15"/>
    <w:rsid w:val="003F3A28"/>
    <w:rsid w:val="003F5FD7"/>
    <w:rsid w:val="004242B9"/>
    <w:rsid w:val="00431CFE"/>
    <w:rsid w:val="00436D9C"/>
    <w:rsid w:val="004461A1"/>
    <w:rsid w:val="00454173"/>
    <w:rsid w:val="0047040D"/>
    <w:rsid w:val="00486437"/>
    <w:rsid w:val="004D5CD6"/>
    <w:rsid w:val="004D73D3"/>
    <w:rsid w:val="005001C5"/>
    <w:rsid w:val="00515197"/>
    <w:rsid w:val="0052308E"/>
    <w:rsid w:val="00525B74"/>
    <w:rsid w:val="00530BE1"/>
    <w:rsid w:val="00542E97"/>
    <w:rsid w:val="00543DF7"/>
    <w:rsid w:val="005561B6"/>
    <w:rsid w:val="0056157E"/>
    <w:rsid w:val="0056501E"/>
    <w:rsid w:val="005A1C83"/>
    <w:rsid w:val="005D0690"/>
    <w:rsid w:val="005E5DEF"/>
    <w:rsid w:val="005F4571"/>
    <w:rsid w:val="00632B6A"/>
    <w:rsid w:val="0063619F"/>
    <w:rsid w:val="006A2114"/>
    <w:rsid w:val="006C7F0E"/>
    <w:rsid w:val="006D5961"/>
    <w:rsid w:val="00780733"/>
    <w:rsid w:val="00785625"/>
    <w:rsid w:val="007A548F"/>
    <w:rsid w:val="007C14B2"/>
    <w:rsid w:val="007E4132"/>
    <w:rsid w:val="007E7700"/>
    <w:rsid w:val="00801D20"/>
    <w:rsid w:val="00825C45"/>
    <w:rsid w:val="00825F3C"/>
    <w:rsid w:val="008271B1"/>
    <w:rsid w:val="00837F88"/>
    <w:rsid w:val="0084781C"/>
    <w:rsid w:val="00872193"/>
    <w:rsid w:val="008B4361"/>
    <w:rsid w:val="008D4EA0"/>
    <w:rsid w:val="00935A8C"/>
    <w:rsid w:val="0098276C"/>
    <w:rsid w:val="009C4011"/>
    <w:rsid w:val="009C4FD4"/>
    <w:rsid w:val="00A174BB"/>
    <w:rsid w:val="00A2265D"/>
    <w:rsid w:val="00A36BDE"/>
    <w:rsid w:val="00A414BC"/>
    <w:rsid w:val="00A600AA"/>
    <w:rsid w:val="00A62F7E"/>
    <w:rsid w:val="00AB29C6"/>
    <w:rsid w:val="00AE120A"/>
    <w:rsid w:val="00AE1744"/>
    <w:rsid w:val="00AE5547"/>
    <w:rsid w:val="00B07E7E"/>
    <w:rsid w:val="00B31598"/>
    <w:rsid w:val="00B35D67"/>
    <w:rsid w:val="00B516F7"/>
    <w:rsid w:val="00B5745B"/>
    <w:rsid w:val="00B66925"/>
    <w:rsid w:val="00B71177"/>
    <w:rsid w:val="00B876EC"/>
    <w:rsid w:val="00BF5EF1"/>
    <w:rsid w:val="00BF7C6B"/>
    <w:rsid w:val="00C2783A"/>
    <w:rsid w:val="00C4537A"/>
    <w:rsid w:val="00C82667"/>
    <w:rsid w:val="00C86B18"/>
    <w:rsid w:val="00CA3DFD"/>
    <w:rsid w:val="00CB50A1"/>
    <w:rsid w:val="00CC13F9"/>
    <w:rsid w:val="00CC5E34"/>
    <w:rsid w:val="00CD3723"/>
    <w:rsid w:val="00CF07A1"/>
    <w:rsid w:val="00D03BE2"/>
    <w:rsid w:val="00D15592"/>
    <w:rsid w:val="00D15ABD"/>
    <w:rsid w:val="00D513E2"/>
    <w:rsid w:val="00D55B37"/>
    <w:rsid w:val="00D62188"/>
    <w:rsid w:val="00D639A0"/>
    <w:rsid w:val="00D735B8"/>
    <w:rsid w:val="00D93C67"/>
    <w:rsid w:val="00DB78E0"/>
    <w:rsid w:val="00DE0849"/>
    <w:rsid w:val="00E06201"/>
    <w:rsid w:val="00E41978"/>
    <w:rsid w:val="00E7288E"/>
    <w:rsid w:val="00E95503"/>
    <w:rsid w:val="00EB424E"/>
    <w:rsid w:val="00F25EA2"/>
    <w:rsid w:val="00F43DEE"/>
    <w:rsid w:val="00F62AD7"/>
    <w:rsid w:val="00FB1E43"/>
    <w:rsid w:val="00FB3AD2"/>
    <w:rsid w:val="00FB770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5:docId w15:val="{5294CEDE-DE7D-4E3B-B4D4-DD2EACD7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527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cp:lastPrinted>2010-07-15T21:11:00Z</cp:lastPrinted>
  <dcterms:created xsi:type="dcterms:W3CDTF">2012-06-22T00:35:00Z</dcterms:created>
  <dcterms:modified xsi:type="dcterms:W3CDTF">2014-06-24T20:07:00Z</dcterms:modified>
</cp:coreProperties>
</file>