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8D5" w:rsidRDefault="00BC08D5" w:rsidP="00BC08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08D5" w:rsidRDefault="00BC08D5" w:rsidP="00BC08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2520.3</w:t>
      </w:r>
      <w:r w:rsidR="00CC7034">
        <w:rPr>
          <w:b/>
          <w:bCs/>
        </w:rPr>
        <w:t>40</w:t>
      </w:r>
      <w:r>
        <w:rPr>
          <w:b/>
          <w:bCs/>
        </w:rPr>
        <w:t xml:space="preserve">  Persons and Vehicles Excepted from the Requirements of Subpart C</w:t>
      </w:r>
      <w:r>
        <w:t xml:space="preserve"> </w:t>
      </w:r>
    </w:p>
    <w:p w:rsidR="00BC08D5" w:rsidRDefault="00BC08D5" w:rsidP="00BC08D5">
      <w:pPr>
        <w:widowControl w:val="0"/>
        <w:autoSpaceDE w:val="0"/>
        <w:autoSpaceDN w:val="0"/>
        <w:adjustRightInd w:val="0"/>
      </w:pPr>
    </w:p>
    <w:p w:rsidR="00BC08D5" w:rsidRDefault="00BC08D5" w:rsidP="00BC08D5">
      <w:pPr>
        <w:widowControl w:val="0"/>
        <w:autoSpaceDE w:val="0"/>
        <w:autoSpaceDN w:val="0"/>
        <w:adjustRightInd w:val="0"/>
      </w:pPr>
      <w:r>
        <w:t xml:space="preserve">Nothing contained in this </w:t>
      </w:r>
      <w:r w:rsidR="001D32EC">
        <w:t>Subpart</w:t>
      </w:r>
      <w:r>
        <w:t xml:space="preserve"> </w:t>
      </w:r>
      <w:r w:rsidR="006413E8">
        <w:t xml:space="preserve">C </w:t>
      </w:r>
      <w:r>
        <w:t xml:space="preserve">shall be construed as applying to the Authority, its Directors, officers, employees, agents, or contractors in the conduct of the Authority's business or to </w:t>
      </w:r>
      <w:r w:rsidR="00F545CC">
        <w:t>p</w:t>
      </w:r>
      <w:r w:rsidR="001D32EC">
        <w:t>ersons</w:t>
      </w:r>
      <w:r>
        <w:t xml:space="preserve"> having a written license or permit from the Authority authorizing uses </w:t>
      </w:r>
      <w:r w:rsidR="001D32EC">
        <w:t>otherwise</w:t>
      </w:r>
      <w:r>
        <w:t xml:space="preserve"> prohibited</w:t>
      </w:r>
      <w:r w:rsidR="001D32EC">
        <w:t xml:space="preserve"> by this Subpart</w:t>
      </w:r>
      <w:r>
        <w:t xml:space="preserve"> </w:t>
      </w:r>
      <w:r w:rsidR="006413E8">
        <w:t>C</w:t>
      </w:r>
      <w:r w:rsidR="00F545CC">
        <w:t>, or to</w:t>
      </w:r>
      <w:r w:rsidR="006413E8">
        <w:t xml:space="preserve"> </w:t>
      </w:r>
      <w:r>
        <w:t xml:space="preserve">the activities of police, public fire, public ambulance or tow truck vehicles properly called upon the Tollway for emergency purposes while carrying out such purposes. </w:t>
      </w:r>
    </w:p>
    <w:sectPr w:rsidR="00BC08D5" w:rsidSect="00BC08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8D5"/>
    <w:rsid w:val="00066C6C"/>
    <w:rsid w:val="001D32EC"/>
    <w:rsid w:val="00260DB5"/>
    <w:rsid w:val="00306D84"/>
    <w:rsid w:val="004E620A"/>
    <w:rsid w:val="006413E8"/>
    <w:rsid w:val="00A658C3"/>
    <w:rsid w:val="00BC08D5"/>
    <w:rsid w:val="00CC7034"/>
    <w:rsid w:val="00F5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  <w:rsid w:val="001D32EC"/>
  </w:style>
  <w:style w:type="paragraph" w:customStyle="1" w:styleId="RegisterHeader">
    <w:name w:val="RegisterHeader"/>
    <w:basedOn w:val="Normal"/>
    <w:rsid w:val="001D32EC"/>
    <w:pPr>
      <w:ind w:right="-144"/>
    </w:pPr>
    <w:rPr>
      <w:snapToGrid w:val="0"/>
      <w:szCs w:val="20"/>
      <w:u w:val="single"/>
    </w:rPr>
  </w:style>
  <w:style w:type="paragraph" w:customStyle="1" w:styleId="JCARSourceNote">
    <w:name w:val="JCAR Source Note"/>
    <w:basedOn w:val="Normal"/>
    <w:rsid w:val="001D32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  <w:rsid w:val="001D32EC"/>
  </w:style>
  <w:style w:type="paragraph" w:customStyle="1" w:styleId="RegisterHeader">
    <w:name w:val="RegisterHeader"/>
    <w:basedOn w:val="Normal"/>
    <w:rsid w:val="001D32EC"/>
    <w:pPr>
      <w:ind w:right="-144"/>
    </w:pPr>
    <w:rPr>
      <w:snapToGrid w:val="0"/>
      <w:szCs w:val="20"/>
      <w:u w:val="single"/>
    </w:rPr>
  </w:style>
  <w:style w:type="paragraph" w:customStyle="1" w:styleId="JCARSourceNote">
    <w:name w:val="JCAR Source Note"/>
    <w:basedOn w:val="Normal"/>
    <w:rsid w:val="001D3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