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7FB5" w:rsidRDefault="00CC7FB5" w:rsidP="00CC484C">
      <w:pPr>
        <w:widowControl w:val="0"/>
        <w:autoSpaceDE w:val="0"/>
        <w:autoSpaceDN w:val="0"/>
        <w:adjustRightInd w:val="0"/>
      </w:pPr>
      <w:bookmarkStart w:id="0" w:name="_GoBack"/>
      <w:bookmarkEnd w:id="0"/>
    </w:p>
    <w:p w:rsidR="00CC7FB5" w:rsidRDefault="00CC7FB5" w:rsidP="00CC484C">
      <w:pPr>
        <w:widowControl w:val="0"/>
        <w:autoSpaceDE w:val="0"/>
        <w:autoSpaceDN w:val="0"/>
        <w:adjustRightInd w:val="0"/>
      </w:pPr>
      <w:r>
        <w:rPr>
          <w:b/>
          <w:bCs/>
        </w:rPr>
        <w:t>Section 2520.2</w:t>
      </w:r>
      <w:r w:rsidR="005A591C">
        <w:rPr>
          <w:b/>
          <w:bCs/>
        </w:rPr>
        <w:t>69</w:t>
      </w:r>
      <w:r>
        <w:rPr>
          <w:b/>
          <w:bCs/>
        </w:rPr>
        <w:t xml:space="preserve">  Payment of Tolls</w:t>
      </w:r>
      <w:r>
        <w:t xml:space="preserve"> </w:t>
      </w:r>
    </w:p>
    <w:p w:rsidR="00CC484C" w:rsidRPr="00CC484C" w:rsidRDefault="00CC484C" w:rsidP="00CC484C">
      <w:pPr>
        <w:widowControl w:val="0"/>
        <w:autoSpaceDE w:val="0"/>
        <w:autoSpaceDN w:val="0"/>
        <w:adjustRightInd w:val="0"/>
      </w:pPr>
    </w:p>
    <w:p w:rsidR="00CC7FB5" w:rsidRDefault="00CC7FB5" w:rsidP="00CC484C">
      <w:pPr>
        <w:widowControl w:val="0"/>
        <w:autoSpaceDE w:val="0"/>
        <w:autoSpaceDN w:val="0"/>
        <w:adjustRightInd w:val="0"/>
        <w:ind w:left="1440" w:hanging="720"/>
      </w:pPr>
      <w:r>
        <w:t>a)</w:t>
      </w:r>
      <w:r>
        <w:tab/>
        <w:t xml:space="preserve">All </w:t>
      </w:r>
      <w:r w:rsidR="007E6D31">
        <w:t>p</w:t>
      </w:r>
      <w:r w:rsidR="006A76BC">
        <w:t>ersons</w:t>
      </w:r>
      <w:r>
        <w:t xml:space="preserve"> driving vehicles</w:t>
      </w:r>
      <w:r w:rsidR="005604F8">
        <w:t xml:space="preserve"> on </w:t>
      </w:r>
      <w:r>
        <w:t xml:space="preserve"> the Tollway, except as provided in subsection (b), are required to pay the prescribed toll at each </w:t>
      </w:r>
      <w:r w:rsidR="007E6D31">
        <w:t>t</w:t>
      </w:r>
      <w:r>
        <w:t xml:space="preserve">oll </w:t>
      </w:r>
      <w:r w:rsidR="007E6D31">
        <w:t>p</w:t>
      </w:r>
      <w:r>
        <w:t>laza</w:t>
      </w:r>
      <w:r w:rsidR="006A76BC">
        <w:t>.</w:t>
      </w:r>
      <w:r>
        <w:t xml:space="preserve"> Tolls may be paid in the following manner: </w:t>
      </w:r>
    </w:p>
    <w:p w:rsidR="006A6443" w:rsidRDefault="006A6443" w:rsidP="00CC484C">
      <w:pPr>
        <w:widowControl w:val="0"/>
        <w:autoSpaceDE w:val="0"/>
        <w:autoSpaceDN w:val="0"/>
        <w:adjustRightInd w:val="0"/>
        <w:ind w:left="2160" w:hanging="720"/>
      </w:pPr>
    </w:p>
    <w:p w:rsidR="00CC7FB5" w:rsidRDefault="00CC7FB5" w:rsidP="00CC484C">
      <w:pPr>
        <w:widowControl w:val="0"/>
        <w:autoSpaceDE w:val="0"/>
        <w:autoSpaceDN w:val="0"/>
        <w:adjustRightInd w:val="0"/>
        <w:ind w:left="2160" w:hanging="720"/>
      </w:pPr>
      <w:r>
        <w:t>1)</w:t>
      </w:r>
      <w:r>
        <w:tab/>
        <w:t xml:space="preserve">By currency or change </w:t>
      </w:r>
      <w:r w:rsidR="00DC0508">
        <w:t xml:space="preserve">in legal tender of the United States of America </w:t>
      </w:r>
      <w:r>
        <w:t xml:space="preserve">presented to a </w:t>
      </w:r>
      <w:r w:rsidR="007E6D31">
        <w:t>t</w:t>
      </w:r>
      <w:r>
        <w:t xml:space="preserve">oll </w:t>
      </w:r>
      <w:r w:rsidR="007E6D31">
        <w:t>c</w:t>
      </w:r>
      <w:r>
        <w:t>ollector, or by correct change deposited in the automatic coin machine</w:t>
      </w:r>
      <w:r w:rsidR="00DC0508">
        <w:t xml:space="preserve">; </w:t>
      </w:r>
      <w:r>
        <w:t xml:space="preserve"> </w:t>
      </w:r>
    </w:p>
    <w:p w:rsidR="006A6443" w:rsidRDefault="006A6443" w:rsidP="00CC484C">
      <w:pPr>
        <w:widowControl w:val="0"/>
        <w:autoSpaceDE w:val="0"/>
        <w:autoSpaceDN w:val="0"/>
        <w:adjustRightInd w:val="0"/>
        <w:ind w:left="1440"/>
      </w:pPr>
    </w:p>
    <w:p w:rsidR="00CC7FB5" w:rsidRDefault="007E1CCE" w:rsidP="00CC484C">
      <w:pPr>
        <w:widowControl w:val="0"/>
        <w:autoSpaceDE w:val="0"/>
        <w:autoSpaceDN w:val="0"/>
        <w:adjustRightInd w:val="0"/>
        <w:ind w:left="1440"/>
      </w:pPr>
      <w:r>
        <w:t>2)</w:t>
      </w:r>
      <w:r w:rsidR="00CC7FB5">
        <w:tab/>
        <w:t>By I-PASS</w:t>
      </w:r>
      <w:r w:rsidR="00403E4E">
        <w:t>; or</w:t>
      </w:r>
      <w:r w:rsidR="00CC7FB5">
        <w:t xml:space="preserve"> </w:t>
      </w:r>
    </w:p>
    <w:p w:rsidR="006A6443" w:rsidRDefault="006A6443" w:rsidP="00CC484C">
      <w:pPr>
        <w:widowControl w:val="0"/>
        <w:autoSpaceDE w:val="0"/>
        <w:autoSpaceDN w:val="0"/>
        <w:adjustRightInd w:val="0"/>
        <w:ind w:left="1440" w:hanging="720"/>
      </w:pPr>
    </w:p>
    <w:p w:rsidR="00DC0508" w:rsidRPr="00AB4867" w:rsidRDefault="00DC0508" w:rsidP="00AB4867">
      <w:pPr>
        <w:ind w:left="2160" w:hanging="720"/>
      </w:pPr>
      <w:r w:rsidRPr="00AB4867">
        <w:t>3)</w:t>
      </w:r>
      <w:r w:rsidRPr="00AB4867">
        <w:tab/>
        <w:t>By an electronic toll collection account in good standing with a toll agency that has entered into a reciprocity agreement with the Tollway.</w:t>
      </w:r>
    </w:p>
    <w:p w:rsidR="00DC0508" w:rsidRPr="00AB4867" w:rsidRDefault="00DC0508" w:rsidP="00AB4867"/>
    <w:p w:rsidR="00CC7FB5" w:rsidRDefault="00CC7FB5" w:rsidP="00AB4867">
      <w:pPr>
        <w:ind w:left="1440" w:hanging="720"/>
      </w:pPr>
      <w:r w:rsidRPr="00AB4867">
        <w:t>b)</w:t>
      </w:r>
      <w:r w:rsidRPr="00AB4867">
        <w:tab/>
        <w:t xml:space="preserve">Tolls </w:t>
      </w:r>
      <w:r w:rsidR="00DC0508" w:rsidRPr="00AB4867">
        <w:t>are</w:t>
      </w:r>
      <w:r w:rsidRPr="00AB4867">
        <w:t xml:space="preserve"> not required of Authority officers and employees while on</w:t>
      </w:r>
      <w:r>
        <w:t xml:space="preserve"> Authority business, or of public police, public fire or public ambulance vehicles when on emergency business or duty necessitating the use of the Tollway system, and when the vehicle is readily identifiable. </w:t>
      </w:r>
    </w:p>
    <w:p w:rsidR="006A6443" w:rsidRDefault="006A6443" w:rsidP="00CC484C">
      <w:pPr>
        <w:widowControl w:val="0"/>
        <w:autoSpaceDE w:val="0"/>
        <w:autoSpaceDN w:val="0"/>
        <w:adjustRightInd w:val="0"/>
        <w:ind w:left="1440" w:hanging="720"/>
      </w:pPr>
    </w:p>
    <w:p w:rsidR="00CC7FB5" w:rsidRDefault="00CC7FB5" w:rsidP="00CC484C">
      <w:pPr>
        <w:widowControl w:val="0"/>
        <w:autoSpaceDE w:val="0"/>
        <w:autoSpaceDN w:val="0"/>
        <w:adjustRightInd w:val="0"/>
        <w:ind w:left="1440" w:hanging="720"/>
      </w:pPr>
      <w:r>
        <w:t>d)</w:t>
      </w:r>
      <w:r>
        <w:tab/>
      </w:r>
      <w:r w:rsidR="00DC0508">
        <w:t xml:space="preserve">Coin and currency lying in and around toll collection facilities are the Authority's property.  </w:t>
      </w:r>
      <w:r>
        <w:t xml:space="preserve">Any </w:t>
      </w:r>
      <w:r w:rsidR="007E6D31">
        <w:t>p</w:t>
      </w:r>
      <w:r w:rsidR="00DC0508">
        <w:t>erson</w:t>
      </w:r>
      <w:r w:rsidR="00AB4867">
        <w:t xml:space="preserve"> </w:t>
      </w:r>
      <w:r>
        <w:t xml:space="preserve">other than an authorized Authority employee or agent who removes any coin from the pavement or from the ground surface within </w:t>
      </w:r>
      <w:r w:rsidR="00DC0508">
        <w:t>25</w:t>
      </w:r>
      <w:r>
        <w:t xml:space="preserve"> feet of a toll collection </w:t>
      </w:r>
      <w:r w:rsidR="00DC0508">
        <w:t>facility</w:t>
      </w:r>
      <w:r w:rsidR="00AB4867">
        <w:t xml:space="preserve"> </w:t>
      </w:r>
      <w:r>
        <w:t xml:space="preserve">shall be guilty of a petty offense. </w:t>
      </w:r>
    </w:p>
    <w:p w:rsidR="006A6443" w:rsidRDefault="006A6443" w:rsidP="00CC484C">
      <w:pPr>
        <w:widowControl w:val="0"/>
        <w:autoSpaceDE w:val="0"/>
        <w:autoSpaceDN w:val="0"/>
        <w:adjustRightInd w:val="0"/>
        <w:ind w:left="1440" w:hanging="720"/>
      </w:pPr>
    </w:p>
    <w:p w:rsidR="00CC7FB5" w:rsidRDefault="00DC0508" w:rsidP="00CC484C">
      <w:pPr>
        <w:widowControl w:val="0"/>
        <w:autoSpaceDE w:val="0"/>
        <w:autoSpaceDN w:val="0"/>
        <w:adjustRightInd w:val="0"/>
        <w:ind w:left="1440" w:hanging="720"/>
      </w:pPr>
      <w:r>
        <w:t>e</w:t>
      </w:r>
      <w:r w:rsidR="00CC7FB5">
        <w:t>)</w:t>
      </w:r>
      <w:r w:rsidR="00CC7FB5">
        <w:tab/>
        <w:t xml:space="preserve">No vehicle shall be driven through a </w:t>
      </w:r>
      <w:r w:rsidR="007E6D31">
        <w:t>t</w:t>
      </w:r>
      <w:r w:rsidR="00CC7FB5">
        <w:t xml:space="preserve">oll </w:t>
      </w:r>
      <w:r w:rsidR="007E6D31">
        <w:t>p</w:t>
      </w:r>
      <w:r w:rsidR="00CC7FB5">
        <w:t xml:space="preserve">laza collection facility without payment of the proper toll.  In the event of non-payment of the proper toll, as evidenced by video </w:t>
      </w:r>
      <w:r>
        <w:t>or photo surveillance system or toll collector's sworn statement</w:t>
      </w:r>
      <w:r w:rsidR="00CC7FB5">
        <w:t xml:space="preserve">, the registered owner of </w:t>
      </w:r>
      <w:r w:rsidR="00403E4E">
        <w:t>that</w:t>
      </w:r>
      <w:r w:rsidR="00CC7FB5">
        <w:t xml:space="preserve"> vehicle shall, upon notice to the registered owner, be liable to make prompt payment to the Authority of the proper toll charge as well as </w:t>
      </w:r>
      <w:r w:rsidR="00403E4E">
        <w:t xml:space="preserve">applicable </w:t>
      </w:r>
      <w:r w:rsidR="00D32247">
        <w:t xml:space="preserve">fines </w:t>
      </w:r>
      <w:r>
        <w:t>and fees.</w:t>
      </w:r>
      <w:r w:rsidR="00CC7FB5">
        <w:t xml:space="preserve"> </w:t>
      </w:r>
      <w:r w:rsidR="00E707DE">
        <w:t xml:space="preserve"> </w:t>
      </w:r>
      <w:r w:rsidR="00CC7FB5">
        <w:t xml:space="preserve">This subsection shall not apply if the driver of the vehicle is fined or otherwise penalized for the same violation under the Vehicle Code or other </w:t>
      </w:r>
      <w:r w:rsidR="007E6D31">
        <w:t>r</w:t>
      </w:r>
      <w:r w:rsidR="00CC7FB5">
        <w:t xml:space="preserve">ule or </w:t>
      </w:r>
      <w:r w:rsidR="007E6D31">
        <w:t>r</w:t>
      </w:r>
      <w:r w:rsidR="00CC7FB5">
        <w:t xml:space="preserve">egulation regarding failure to pay the prescribed toll. </w:t>
      </w:r>
    </w:p>
    <w:sectPr w:rsidR="00CC7FB5" w:rsidSect="00CC484C">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C7FB5"/>
    <w:rsid w:val="000B1A9F"/>
    <w:rsid w:val="00264C64"/>
    <w:rsid w:val="003F2F06"/>
    <w:rsid w:val="00403E4E"/>
    <w:rsid w:val="00511FAD"/>
    <w:rsid w:val="005604F8"/>
    <w:rsid w:val="005A002D"/>
    <w:rsid w:val="005A591C"/>
    <w:rsid w:val="005A7DF0"/>
    <w:rsid w:val="006A6443"/>
    <w:rsid w:val="006A76BC"/>
    <w:rsid w:val="006D1AFB"/>
    <w:rsid w:val="007745CB"/>
    <w:rsid w:val="007E1CCE"/>
    <w:rsid w:val="007E6D31"/>
    <w:rsid w:val="008728B6"/>
    <w:rsid w:val="009B44BC"/>
    <w:rsid w:val="00A201A8"/>
    <w:rsid w:val="00AB4867"/>
    <w:rsid w:val="00B93F62"/>
    <w:rsid w:val="00CB47A3"/>
    <w:rsid w:val="00CC484C"/>
    <w:rsid w:val="00CC7FB5"/>
    <w:rsid w:val="00D32247"/>
    <w:rsid w:val="00DC0508"/>
    <w:rsid w:val="00E707DE"/>
    <w:rsid w:val="00E84C21"/>
    <w:rsid w:val="00F147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C484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C48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270</Words>
  <Characters>1540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2520</vt:lpstr>
    </vt:vector>
  </TitlesOfParts>
  <Company>State Of Illinois</Company>
  <LinksUpToDate>false</LinksUpToDate>
  <CharactersWithSpaces>1807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2520</dc:title>
  <dc:subject/>
  <dc:creator>saboch</dc:creator>
  <cp:keywords/>
  <dc:description/>
  <cp:lastModifiedBy>Roberts, John</cp:lastModifiedBy>
  <cp:revision>3</cp:revision>
  <dcterms:created xsi:type="dcterms:W3CDTF">2012-06-22T00:34:00Z</dcterms:created>
  <dcterms:modified xsi:type="dcterms:W3CDTF">2012-06-22T00:34:00Z</dcterms:modified>
</cp:coreProperties>
</file>