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03" w:rsidRDefault="00E56F03" w:rsidP="00E56F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6F03" w:rsidRDefault="00E56F03" w:rsidP="00E56F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CD7CC9">
        <w:rPr>
          <w:b/>
          <w:bCs/>
        </w:rPr>
        <w:t>42</w:t>
      </w:r>
      <w:r>
        <w:rPr>
          <w:b/>
          <w:bCs/>
        </w:rPr>
        <w:t xml:space="preserve">  Destruction of Authority Property</w:t>
      </w:r>
      <w:r>
        <w:t xml:space="preserve"> </w:t>
      </w:r>
    </w:p>
    <w:p w:rsidR="00E56F03" w:rsidRDefault="00E56F03" w:rsidP="00E56F03">
      <w:pPr>
        <w:widowControl w:val="0"/>
        <w:autoSpaceDE w:val="0"/>
        <w:autoSpaceDN w:val="0"/>
        <w:adjustRightInd w:val="0"/>
      </w:pPr>
    </w:p>
    <w:p w:rsidR="00E56F03" w:rsidRDefault="00E56F03" w:rsidP="00E56F03">
      <w:pPr>
        <w:widowControl w:val="0"/>
        <w:autoSpaceDE w:val="0"/>
        <w:autoSpaceDN w:val="0"/>
        <w:adjustRightInd w:val="0"/>
      </w:pPr>
      <w:r>
        <w:t xml:space="preserve">No </w:t>
      </w:r>
      <w:r w:rsidR="00345BF8">
        <w:t>p</w:t>
      </w:r>
      <w:r>
        <w:t xml:space="preserve">erson shall cut, mutilate, deface, damage or remove any property or equipment of the Authority or of its </w:t>
      </w:r>
      <w:r w:rsidR="003254CB">
        <w:t xml:space="preserve">vendors, </w:t>
      </w:r>
      <w:r>
        <w:t xml:space="preserve">operators, licencees, lessees, agents or contractors. </w:t>
      </w:r>
    </w:p>
    <w:sectPr w:rsidR="00E56F03" w:rsidSect="00E56F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F03"/>
    <w:rsid w:val="003254CB"/>
    <w:rsid w:val="00345BF8"/>
    <w:rsid w:val="00354326"/>
    <w:rsid w:val="00481E26"/>
    <w:rsid w:val="004E620A"/>
    <w:rsid w:val="006D7084"/>
    <w:rsid w:val="00A96522"/>
    <w:rsid w:val="00CD7CC9"/>
    <w:rsid w:val="00DB236A"/>
    <w:rsid w:val="00E5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5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