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7CCB" w:rsidRDefault="00847CCB" w:rsidP="00847CCB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47CCB" w:rsidRDefault="00847CCB" w:rsidP="00847CCB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2100.63  Self-Insurance</w:t>
      </w:r>
      <w:r>
        <w:t xml:space="preserve"> </w:t>
      </w:r>
    </w:p>
    <w:p w:rsidR="00847CCB" w:rsidRDefault="00847CCB" w:rsidP="00847CCB">
      <w:pPr>
        <w:widowControl w:val="0"/>
        <w:autoSpaceDE w:val="0"/>
        <w:autoSpaceDN w:val="0"/>
        <w:adjustRightInd w:val="0"/>
      </w:pPr>
    </w:p>
    <w:p w:rsidR="00847CCB" w:rsidRDefault="00847CCB" w:rsidP="00847CCB">
      <w:pPr>
        <w:widowControl w:val="0"/>
        <w:autoSpaceDE w:val="0"/>
        <w:autoSpaceDN w:val="0"/>
        <w:adjustRightInd w:val="0"/>
      </w:pPr>
      <w:r>
        <w:t xml:space="preserve">Self-Insurance by motor carriers of passengers shall be permitted on the same terms as are prescribed for motor carriers of property under 92 Ill. Adm. Code 1425. </w:t>
      </w:r>
    </w:p>
    <w:sectPr w:rsidR="00847CCB" w:rsidSect="00847CC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47CCB"/>
    <w:rsid w:val="00266AA9"/>
    <w:rsid w:val="004E620A"/>
    <w:rsid w:val="00847CCB"/>
    <w:rsid w:val="008B6F21"/>
    <w:rsid w:val="00E82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</Words>
  <Characters>170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2100</vt:lpstr>
    </vt:vector>
  </TitlesOfParts>
  <Company>State of Illinois</Company>
  <LinksUpToDate>false</LinksUpToDate>
  <CharactersWithSpaces>198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2100</dc:title>
  <dc:subject/>
  <dc:creator>Illinois General Assembly</dc:creator>
  <cp:keywords/>
  <dc:description/>
  <cp:lastModifiedBy>Roberts, John</cp:lastModifiedBy>
  <cp:revision>3</cp:revision>
  <dcterms:created xsi:type="dcterms:W3CDTF">2012-06-22T00:33:00Z</dcterms:created>
  <dcterms:modified xsi:type="dcterms:W3CDTF">2012-06-22T00:33:00Z</dcterms:modified>
</cp:coreProperties>
</file>