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0C" w:rsidRDefault="0057190C" w:rsidP="005719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190C" w:rsidRDefault="0057190C" w:rsidP="005719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2000.10  Broker's License Application Forms</w:t>
      </w:r>
      <w:r>
        <w:t xml:space="preserve"> </w:t>
      </w:r>
    </w:p>
    <w:p w:rsidR="0057190C" w:rsidRDefault="0057190C" w:rsidP="0057190C">
      <w:pPr>
        <w:widowControl w:val="0"/>
        <w:autoSpaceDE w:val="0"/>
        <w:autoSpaceDN w:val="0"/>
        <w:adjustRightInd w:val="0"/>
      </w:pPr>
    </w:p>
    <w:p w:rsidR="0057190C" w:rsidRDefault="0057190C" w:rsidP="0057190C">
      <w:pPr>
        <w:widowControl w:val="0"/>
        <w:autoSpaceDE w:val="0"/>
        <w:autoSpaceDN w:val="0"/>
        <w:adjustRightInd w:val="0"/>
      </w:pPr>
      <w:r>
        <w:t xml:space="preserve">Applications for broker's licenses shall be on the Illinois Commerce Commission's ("Commission") Broker's License Application form. </w:t>
      </w:r>
    </w:p>
    <w:sectPr w:rsidR="0057190C" w:rsidSect="005719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90C"/>
    <w:rsid w:val="003219E1"/>
    <w:rsid w:val="004E620A"/>
    <w:rsid w:val="0057190C"/>
    <w:rsid w:val="00AD0D02"/>
    <w:rsid w:val="00F7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