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CA" w:rsidRDefault="001E76CA" w:rsidP="00E848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84856" w:rsidRPr="001E76CA" w:rsidRDefault="00E84856" w:rsidP="00E84856">
      <w:pPr>
        <w:widowControl w:val="0"/>
        <w:autoSpaceDE w:val="0"/>
        <w:autoSpaceDN w:val="0"/>
        <w:adjustRightInd w:val="0"/>
        <w:jc w:val="center"/>
      </w:pPr>
      <w:r w:rsidRPr="001E76CA">
        <w:t>SUBPART I:  DISPOSITION OF UNCLAIMED VEHICLES</w:t>
      </w:r>
    </w:p>
    <w:sectPr w:rsidR="00E84856" w:rsidRPr="001E76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A9" w:rsidRDefault="00EE69A9">
      <w:r>
        <w:separator/>
      </w:r>
    </w:p>
  </w:endnote>
  <w:endnote w:type="continuationSeparator" w:id="0">
    <w:p w:rsidR="00EE69A9" w:rsidRDefault="00EE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A9" w:rsidRDefault="00EE69A9">
      <w:r>
        <w:separator/>
      </w:r>
    </w:p>
  </w:footnote>
  <w:footnote w:type="continuationSeparator" w:id="0">
    <w:p w:rsidR="00EE69A9" w:rsidRDefault="00EE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856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E76C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71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394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4C4F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856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E69A9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