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2B" w:rsidRDefault="0070102B" w:rsidP="0070102B">
      <w:bookmarkStart w:id="0" w:name="_GoBack"/>
      <w:bookmarkEnd w:id="0"/>
    </w:p>
    <w:p w:rsidR="0070102B" w:rsidRPr="00C10085" w:rsidRDefault="0070102B" w:rsidP="0070102B">
      <w:pPr>
        <w:rPr>
          <w:b/>
        </w:rPr>
      </w:pPr>
      <w:r w:rsidRPr="00C10085">
        <w:rPr>
          <w:b/>
        </w:rPr>
        <w:t xml:space="preserve">Section 1710.191  </w:t>
      </w:r>
      <w:r w:rsidR="003446EF">
        <w:rPr>
          <w:b/>
        </w:rPr>
        <w:t xml:space="preserve">Relocating </w:t>
      </w:r>
      <w:r>
        <w:rPr>
          <w:b/>
        </w:rPr>
        <w:t xml:space="preserve">Multi-Unit </w:t>
      </w:r>
      <w:r w:rsidRPr="00C10085">
        <w:rPr>
          <w:b/>
        </w:rPr>
        <w:t>Vehicles</w:t>
      </w:r>
    </w:p>
    <w:p w:rsidR="0070102B" w:rsidRDefault="0070102B" w:rsidP="0070102B"/>
    <w:p w:rsidR="0070102B" w:rsidRDefault="0070102B" w:rsidP="0070102B">
      <w:pPr>
        <w:ind w:left="1440" w:hanging="720"/>
      </w:pPr>
      <w:r>
        <w:t>a)</w:t>
      </w:r>
      <w:r>
        <w:tab/>
      </w:r>
      <w:r w:rsidR="008C6905">
        <w:t xml:space="preserve">When </w:t>
      </w:r>
      <w:r w:rsidR="003446EF">
        <w:t>practicable, relocators shall separate truck tractors from their trailers, on the property from which the multi-unit vehicle is relocated</w:t>
      </w:r>
      <w:r w:rsidR="008C6905">
        <w:t>,</w:t>
      </w:r>
      <w:r w:rsidR="003446EF">
        <w:t xml:space="preserve"> and shall </w:t>
      </w:r>
      <w:r w:rsidR="008C6905">
        <w:t xml:space="preserve">then </w:t>
      </w:r>
      <w:r w:rsidR="003446EF">
        <w:t xml:space="preserve">relocate the units separately.  Relocators shall not be required to separate trucks from their trailers </w:t>
      </w:r>
      <w:r w:rsidR="008C6905">
        <w:t>when</w:t>
      </w:r>
      <w:r w:rsidR="003446EF">
        <w:t>:</w:t>
      </w:r>
    </w:p>
    <w:p w:rsidR="003446EF" w:rsidRDefault="003446EF" w:rsidP="0070102B">
      <w:pPr>
        <w:ind w:left="1440" w:hanging="720"/>
      </w:pPr>
    </w:p>
    <w:p w:rsidR="003446EF" w:rsidRDefault="003446EF" w:rsidP="003446EF">
      <w:pPr>
        <w:ind w:left="2160" w:hanging="720"/>
      </w:pPr>
      <w:r>
        <w:t>1)</w:t>
      </w:r>
      <w:r>
        <w:tab/>
        <w:t>Doing so would be impracticable because of spacial limitations on the property from which the vehicle is to be relocated;</w:t>
      </w:r>
    </w:p>
    <w:p w:rsidR="003446EF" w:rsidRDefault="003446EF" w:rsidP="0070102B">
      <w:pPr>
        <w:ind w:left="1440" w:hanging="720"/>
      </w:pPr>
    </w:p>
    <w:p w:rsidR="003446EF" w:rsidRDefault="003446EF" w:rsidP="003446EF">
      <w:pPr>
        <w:ind w:left="2160" w:hanging="720"/>
      </w:pPr>
      <w:r>
        <w:t>2)</w:t>
      </w:r>
      <w:r>
        <w:tab/>
        <w:t>Separating the truck from its trailer may cause an increased risk of damage to the truck tractor, the trailer, the lot from which the vehicle is to be relocated, or the general public; or</w:t>
      </w:r>
    </w:p>
    <w:p w:rsidR="003446EF" w:rsidRDefault="003446EF" w:rsidP="0070102B">
      <w:pPr>
        <w:ind w:left="1440" w:hanging="720"/>
      </w:pPr>
    </w:p>
    <w:p w:rsidR="003446EF" w:rsidRDefault="003446EF" w:rsidP="003446EF">
      <w:pPr>
        <w:ind w:left="2160" w:hanging="720"/>
      </w:pPr>
      <w:r>
        <w:t>3)</w:t>
      </w:r>
      <w:r>
        <w:tab/>
        <w:t>The multi-unit vehicle will be driven away from the property from which it is to be relocated.</w:t>
      </w:r>
    </w:p>
    <w:p w:rsidR="003446EF" w:rsidRDefault="003446EF" w:rsidP="0070102B">
      <w:pPr>
        <w:ind w:left="1440" w:hanging="720"/>
      </w:pPr>
    </w:p>
    <w:p w:rsidR="0070102B" w:rsidRDefault="0070102B" w:rsidP="0070102B">
      <w:pPr>
        <w:ind w:left="1440" w:hanging="720"/>
      </w:pPr>
      <w:r>
        <w:t>b)</w:t>
      </w:r>
      <w:r>
        <w:tab/>
        <w:t xml:space="preserve">Multi-unit vehicles that are </w:t>
      </w:r>
      <w:r w:rsidR="003446EF">
        <w:t xml:space="preserve">relocated </w:t>
      </w:r>
      <w:r>
        <w:t xml:space="preserve">in combination by one </w:t>
      </w:r>
      <w:r w:rsidR="003446EF">
        <w:t>piece of tow equipment or by being driven away constitute one tow.  Relocators shall only charge one tow fee, based upon the gross combined weight rating,</w:t>
      </w:r>
      <w:r>
        <w:t xml:space="preserve"> to multi-unit vehicles </w:t>
      </w:r>
      <w:r w:rsidR="003446EF">
        <w:t>relocated in combination</w:t>
      </w:r>
      <w:r>
        <w:t xml:space="preserve">. </w:t>
      </w:r>
      <w:r w:rsidR="003446EF">
        <w:t xml:space="preserve"> Relocation Tow Record Forms shall be prepared for each unit.</w:t>
      </w:r>
    </w:p>
    <w:p w:rsidR="0070102B" w:rsidRDefault="0070102B" w:rsidP="0070102B">
      <w:pPr>
        <w:ind w:left="1440" w:hanging="720"/>
      </w:pPr>
    </w:p>
    <w:p w:rsidR="0070102B" w:rsidRDefault="0070102B" w:rsidP="0070102B">
      <w:pPr>
        <w:ind w:left="1440" w:hanging="720"/>
      </w:pPr>
      <w:r>
        <w:t>c)</w:t>
      </w:r>
      <w:r>
        <w:tab/>
        <w:t>Whe</w:t>
      </w:r>
      <w:r w:rsidR="00B24B56">
        <w:t>n</w:t>
      </w:r>
      <w:r>
        <w:t xml:space="preserve"> a multi-unit vehicle is separated for </w:t>
      </w:r>
      <w:r w:rsidR="003446EF">
        <w:t xml:space="preserve">relocation </w:t>
      </w:r>
      <w:r>
        <w:t xml:space="preserve">purposes into separate units, relocators shall charge separate towing fees based upon the </w:t>
      </w:r>
      <w:r w:rsidR="003446EF">
        <w:t xml:space="preserve">registered weight or gross vehicle weight rating of the individual units as set forth in Section 1710.190.  </w:t>
      </w:r>
      <w:r w:rsidRPr="007760B9">
        <w:t xml:space="preserve">Relocation Tow Record Forms shall be prepared for each unit. </w:t>
      </w:r>
    </w:p>
    <w:p w:rsidR="0070102B" w:rsidRDefault="0070102B" w:rsidP="0070102B">
      <w:pPr>
        <w:ind w:left="1440" w:hanging="720"/>
      </w:pPr>
    </w:p>
    <w:p w:rsidR="001D7D6B" w:rsidRPr="00D55B37" w:rsidRDefault="001D7D6B" w:rsidP="0070102B">
      <w:pPr>
        <w:pStyle w:val="JCARSourceNote"/>
        <w:ind w:left="720"/>
      </w:pPr>
      <w:r w:rsidRPr="00D55B37">
        <w:t xml:space="preserve">(Source:  Added at </w:t>
      </w:r>
      <w:r>
        <w:t>34</w:t>
      </w:r>
      <w:r w:rsidRPr="00D55B37">
        <w:t xml:space="preserve"> Ill. Reg. </w:t>
      </w:r>
      <w:r w:rsidR="00000BEC">
        <w:t>18470</w:t>
      </w:r>
      <w:r w:rsidRPr="00D55B37">
        <w:t xml:space="preserve">, effective </w:t>
      </w:r>
      <w:r w:rsidR="00000BEC">
        <w:t>January 1, 2011</w:t>
      </w:r>
      <w:r w:rsidRPr="00D55B37">
        <w:t>)</w:t>
      </w:r>
    </w:p>
    <w:sectPr w:rsidR="001D7D6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9BC" w:rsidRDefault="007819BC">
      <w:r>
        <w:separator/>
      </w:r>
    </w:p>
  </w:endnote>
  <w:endnote w:type="continuationSeparator" w:id="0">
    <w:p w:rsidR="007819BC" w:rsidRDefault="0078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9BC" w:rsidRDefault="007819BC">
      <w:r>
        <w:separator/>
      </w:r>
    </w:p>
  </w:footnote>
  <w:footnote w:type="continuationSeparator" w:id="0">
    <w:p w:rsidR="007819BC" w:rsidRDefault="00781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5AA"/>
    <w:rsid w:val="00000B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D7D6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E4C"/>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6EF"/>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4AD"/>
    <w:rsid w:val="004E49DF"/>
    <w:rsid w:val="004E513F"/>
    <w:rsid w:val="004F077B"/>
    <w:rsid w:val="004F365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102B"/>
    <w:rsid w:val="00702A38"/>
    <w:rsid w:val="0070602C"/>
    <w:rsid w:val="00706857"/>
    <w:rsid w:val="00717DBE"/>
    <w:rsid w:val="00720025"/>
    <w:rsid w:val="007268A0"/>
    <w:rsid w:val="00727763"/>
    <w:rsid w:val="007278C5"/>
    <w:rsid w:val="00737469"/>
    <w:rsid w:val="00737EE7"/>
    <w:rsid w:val="00740393"/>
    <w:rsid w:val="00742136"/>
    <w:rsid w:val="00744356"/>
    <w:rsid w:val="00745353"/>
    <w:rsid w:val="00750400"/>
    <w:rsid w:val="00763B6D"/>
    <w:rsid w:val="00765D64"/>
    <w:rsid w:val="00776B13"/>
    <w:rsid w:val="00776D1C"/>
    <w:rsid w:val="00777A7A"/>
    <w:rsid w:val="00780733"/>
    <w:rsid w:val="00780B43"/>
    <w:rsid w:val="007819BC"/>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905"/>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12C"/>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5AA"/>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B56"/>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1AF"/>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AF2"/>
    <w:rsid w:val="00CE4292"/>
    <w:rsid w:val="00D03A79"/>
    <w:rsid w:val="00D0676C"/>
    <w:rsid w:val="00D10D50"/>
    <w:rsid w:val="00D17DC3"/>
    <w:rsid w:val="00D2155A"/>
    <w:rsid w:val="00D27015"/>
    <w:rsid w:val="00D2776C"/>
    <w:rsid w:val="00D27E4E"/>
    <w:rsid w:val="00D32AA7"/>
    <w:rsid w:val="00D33832"/>
    <w:rsid w:val="00D361B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0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0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2012-06-22T00:29:00Z</dcterms:created>
  <dcterms:modified xsi:type="dcterms:W3CDTF">2012-06-22T00:29:00Z</dcterms:modified>
</cp:coreProperties>
</file>