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0C" w:rsidRDefault="00CD400C" w:rsidP="00CD40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00C" w:rsidRPr="001A2C66" w:rsidRDefault="00CD400C" w:rsidP="00CD400C">
      <w:pPr>
        <w:widowControl w:val="0"/>
        <w:autoSpaceDE w:val="0"/>
        <w:autoSpaceDN w:val="0"/>
        <w:adjustRightInd w:val="0"/>
        <w:rPr>
          <w:b/>
        </w:rPr>
      </w:pPr>
      <w:r w:rsidRPr="001A2C66">
        <w:rPr>
          <w:b/>
        </w:rPr>
        <w:t>Section 1710.94  Call Logs</w:t>
      </w:r>
    </w:p>
    <w:p w:rsidR="00CD400C" w:rsidRDefault="00CD400C" w:rsidP="00CD400C">
      <w:pPr>
        <w:widowControl w:val="0"/>
        <w:autoSpaceDE w:val="0"/>
        <w:autoSpaceDN w:val="0"/>
        <w:adjustRightInd w:val="0"/>
      </w:pPr>
    </w:p>
    <w:p w:rsidR="00CD400C" w:rsidRDefault="00CD400C" w:rsidP="00CD400C">
      <w:pPr>
        <w:widowControl w:val="0"/>
        <w:autoSpaceDE w:val="0"/>
        <w:autoSpaceDN w:val="0"/>
        <w:adjustRightInd w:val="0"/>
      </w:pPr>
      <w:r>
        <w:t xml:space="preserve">Relocators shall retain a Call Log for tows conducted pursuant to a written authorization that specifies that </w:t>
      </w:r>
      <w:r w:rsidRPr="001A2C66">
        <w:t>trespassing vehicles will be removed from the property only when contacted by the property owner, lessee or agent.</w:t>
      </w:r>
      <w:r>
        <w:t xml:space="preserve">  The Call Log shall contain:</w:t>
      </w:r>
    </w:p>
    <w:p w:rsidR="00CD400C" w:rsidRDefault="00CD400C" w:rsidP="00CD400C">
      <w:pPr>
        <w:widowControl w:val="0"/>
        <w:autoSpaceDE w:val="0"/>
        <w:autoSpaceDN w:val="0"/>
        <w:adjustRightInd w:val="0"/>
      </w:pPr>
    </w:p>
    <w:p w:rsidR="00CD400C" w:rsidRDefault="00CD400C" w:rsidP="00CD400C">
      <w:pPr>
        <w:widowControl w:val="0"/>
        <w:autoSpaceDE w:val="0"/>
        <w:autoSpaceDN w:val="0"/>
        <w:adjustRightInd w:val="0"/>
        <w:ind w:left="720"/>
      </w:pPr>
      <w:r>
        <w:t>a)</w:t>
      </w:r>
      <w:r>
        <w:tab/>
      </w:r>
      <w:r w:rsidRPr="000017BF">
        <w:t xml:space="preserve">The date and time of the </w:t>
      </w:r>
      <w:r>
        <w:t>request to tow a trespassing vehicle</w:t>
      </w:r>
      <w:r w:rsidRPr="000017BF">
        <w:t xml:space="preserve">; </w:t>
      </w:r>
    </w:p>
    <w:p w:rsidR="00CD400C" w:rsidRDefault="00CD400C" w:rsidP="00CD400C">
      <w:pPr>
        <w:widowControl w:val="0"/>
        <w:autoSpaceDE w:val="0"/>
        <w:autoSpaceDN w:val="0"/>
        <w:adjustRightInd w:val="0"/>
        <w:ind w:left="1440"/>
      </w:pPr>
    </w:p>
    <w:p w:rsidR="00CD400C" w:rsidRDefault="00CD400C" w:rsidP="00CD400C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</w:r>
      <w:r w:rsidRPr="000017BF">
        <w:t xml:space="preserve">The address of the property from which the vehicle </w:t>
      </w:r>
      <w:r>
        <w:t xml:space="preserve">is to be </w:t>
      </w:r>
      <w:r w:rsidRPr="000017BF">
        <w:t>relocated</w:t>
      </w:r>
      <w:r>
        <w:t>;</w:t>
      </w:r>
    </w:p>
    <w:p w:rsidR="001C71C2" w:rsidRDefault="001C71C2" w:rsidP="00573770"/>
    <w:p w:rsidR="00083CFC" w:rsidRDefault="00083CFC" w:rsidP="00083CFC">
      <w:pPr>
        <w:ind w:left="1440" w:hanging="720"/>
      </w:pPr>
      <w:r>
        <w:t>c)</w:t>
      </w:r>
      <w:r>
        <w:tab/>
        <w:t xml:space="preserve">The color, make, model and license number or the vehicle identification number (VIN) of the vehicle requested to be relocated, to the extent </w:t>
      </w:r>
      <w:r w:rsidR="00DA4459">
        <w:t xml:space="preserve">that </w:t>
      </w:r>
      <w:r>
        <w:t>information is available to the requestor or relocator from an examination of the exterior of the vehicle at the time of the request or relocation;</w:t>
      </w:r>
    </w:p>
    <w:p w:rsidR="00083CFC" w:rsidRDefault="00083CFC" w:rsidP="00573770"/>
    <w:p w:rsidR="00083CFC" w:rsidRDefault="00083CFC" w:rsidP="00083CFC">
      <w:pPr>
        <w:ind w:firstLine="720"/>
      </w:pPr>
      <w:r>
        <w:t>d)</w:t>
      </w:r>
      <w:r>
        <w:tab/>
        <w:t xml:space="preserve">The date and time that law enforcement notification was made; </w:t>
      </w:r>
    </w:p>
    <w:p w:rsidR="00083CFC" w:rsidRDefault="00083CFC" w:rsidP="00573770"/>
    <w:p w:rsidR="00083CFC" w:rsidRDefault="00083CFC" w:rsidP="00083CFC">
      <w:pPr>
        <w:ind w:left="1440" w:hanging="720"/>
      </w:pPr>
      <w:r>
        <w:t>e)</w:t>
      </w:r>
      <w:r>
        <w:tab/>
        <w:t>The star number, ID number, or name of the individual contacted at the law enforcement agency</w:t>
      </w:r>
      <w:r w:rsidR="00DA4459">
        <w:t>; and</w:t>
      </w:r>
      <w:r>
        <w:t xml:space="preserve"> </w:t>
      </w:r>
    </w:p>
    <w:p w:rsidR="00083CFC" w:rsidRDefault="00083CFC" w:rsidP="00573770"/>
    <w:p w:rsidR="00083CFC" w:rsidRDefault="00DA4459" w:rsidP="00DA4459">
      <w:pPr>
        <w:ind w:left="1440" w:hanging="699"/>
      </w:pPr>
      <w:r>
        <w:t>f)</w:t>
      </w:r>
      <w:r>
        <w:tab/>
      </w:r>
      <w:r w:rsidR="00083CFC">
        <w:t>A Dispatch Log including all relocation tows or all tows made by a relocator</w:t>
      </w:r>
      <w:r>
        <w:t>,</w:t>
      </w:r>
      <w:r w:rsidR="00083CFC">
        <w:t xml:space="preserve"> in lieu of a separate Call Log</w:t>
      </w:r>
      <w:r>
        <w:t>,</w:t>
      </w:r>
      <w:r w:rsidR="00083CFC">
        <w:t xml:space="preserve"> if</w:t>
      </w:r>
      <w:r>
        <w:t xml:space="preserve"> the Dispatch Log</w:t>
      </w:r>
      <w:r w:rsidR="00083CFC">
        <w:t xml:space="preserve"> indicates which relocations were patrol and which were call and contains the information set forth in subsections (a)</w:t>
      </w:r>
      <w:r>
        <w:t xml:space="preserve"> through </w:t>
      </w:r>
      <w:r w:rsidR="00083CFC">
        <w:t>(e).</w:t>
      </w:r>
    </w:p>
    <w:p w:rsidR="00083CFC" w:rsidRDefault="00083CFC" w:rsidP="00573770"/>
    <w:p w:rsidR="00CD400C" w:rsidRPr="00D55B37" w:rsidRDefault="00CD400C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7667C6">
        <w:t>18470</w:t>
      </w:r>
      <w:r w:rsidRPr="00D55B37">
        <w:t xml:space="preserve">, effective </w:t>
      </w:r>
      <w:r w:rsidR="007667C6">
        <w:t>January 1, 2011</w:t>
      </w:r>
      <w:r w:rsidRPr="00D55B37">
        <w:t>)</w:t>
      </w:r>
    </w:p>
    <w:sectPr w:rsidR="00CD400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36C" w:rsidRDefault="0043336C">
      <w:r>
        <w:separator/>
      </w:r>
    </w:p>
  </w:endnote>
  <w:endnote w:type="continuationSeparator" w:id="0">
    <w:p w:rsidR="0043336C" w:rsidRDefault="0043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36C" w:rsidRDefault="0043336C">
      <w:r>
        <w:separator/>
      </w:r>
    </w:p>
  </w:footnote>
  <w:footnote w:type="continuationSeparator" w:id="0">
    <w:p w:rsidR="0043336C" w:rsidRDefault="00433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07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CFC"/>
    <w:rsid w:val="00083E97"/>
    <w:rsid w:val="000845D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22D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16B"/>
    <w:rsid w:val="001B5F27"/>
    <w:rsid w:val="001C1D61"/>
    <w:rsid w:val="001C71C2"/>
    <w:rsid w:val="001C7D95"/>
    <w:rsid w:val="001D0EBA"/>
    <w:rsid w:val="001D0EFC"/>
    <w:rsid w:val="001D7BEB"/>
    <w:rsid w:val="001E2AD2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36C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07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7C6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4E92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3D84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114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00C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459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77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0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0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