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C4D" w:rsidRDefault="008B5C4D" w:rsidP="008B5C4D">
      <w:pPr>
        <w:widowControl w:val="0"/>
        <w:autoSpaceDE w:val="0"/>
        <w:autoSpaceDN w:val="0"/>
        <w:adjustRightInd w:val="0"/>
      </w:pPr>
      <w:bookmarkStart w:id="0" w:name="_GoBack"/>
      <w:bookmarkEnd w:id="0"/>
    </w:p>
    <w:p w:rsidR="008B5C4D" w:rsidRPr="005D69E5" w:rsidRDefault="008B5C4D" w:rsidP="008B5C4D">
      <w:pPr>
        <w:widowControl w:val="0"/>
        <w:autoSpaceDE w:val="0"/>
        <w:autoSpaceDN w:val="0"/>
        <w:adjustRightInd w:val="0"/>
        <w:rPr>
          <w:b/>
        </w:rPr>
      </w:pPr>
      <w:r w:rsidRPr="005D69E5">
        <w:rPr>
          <w:b/>
        </w:rPr>
        <w:t>Section 1710.35  Status of License Upon Application for Renewal</w:t>
      </w:r>
    </w:p>
    <w:p w:rsidR="008B5C4D" w:rsidRDefault="008B5C4D" w:rsidP="008B5C4D">
      <w:pPr>
        <w:widowControl w:val="0"/>
        <w:autoSpaceDE w:val="0"/>
        <w:autoSpaceDN w:val="0"/>
        <w:adjustRightInd w:val="0"/>
      </w:pPr>
    </w:p>
    <w:p w:rsidR="008B5C4D" w:rsidRDefault="008B5C4D" w:rsidP="008B5C4D">
      <w:pPr>
        <w:widowControl w:val="0"/>
        <w:autoSpaceDE w:val="0"/>
        <w:autoSpaceDN w:val="0"/>
        <w:adjustRightInd w:val="0"/>
        <w:ind w:left="1440" w:hanging="720"/>
      </w:pPr>
      <w:r>
        <w:t>a)</w:t>
      </w:r>
      <w:r>
        <w:tab/>
        <w:t xml:space="preserve">Applications for renewal of a relocator's license shall be filed with the Commission no earlier than 90 days and no later than 45 days prior to the license expiration date. </w:t>
      </w:r>
    </w:p>
    <w:p w:rsidR="008B5C4D" w:rsidRDefault="008B5C4D" w:rsidP="008B5C4D">
      <w:pPr>
        <w:widowControl w:val="0"/>
        <w:autoSpaceDE w:val="0"/>
        <w:autoSpaceDN w:val="0"/>
        <w:adjustRightInd w:val="0"/>
        <w:ind w:left="1440" w:hanging="720"/>
      </w:pPr>
    </w:p>
    <w:p w:rsidR="008B5C4D" w:rsidRDefault="008B5C4D" w:rsidP="008B5C4D">
      <w:pPr>
        <w:widowControl w:val="0"/>
        <w:autoSpaceDE w:val="0"/>
        <w:autoSpaceDN w:val="0"/>
        <w:adjustRightInd w:val="0"/>
        <w:ind w:left="1440" w:hanging="720"/>
      </w:pPr>
      <w:r>
        <w:t>b)</w:t>
      </w:r>
      <w:r>
        <w:tab/>
        <w:t>Relocators that file an application for renewal within the time frame set forth in subsection (a) may continue their relocation towing operations until the Commission enters a final order regarding the renewal application.</w:t>
      </w:r>
    </w:p>
    <w:p w:rsidR="008B5C4D" w:rsidRDefault="008B5C4D" w:rsidP="008B5C4D">
      <w:pPr>
        <w:widowControl w:val="0"/>
        <w:autoSpaceDE w:val="0"/>
        <w:autoSpaceDN w:val="0"/>
        <w:adjustRightInd w:val="0"/>
        <w:ind w:left="1440" w:hanging="720"/>
      </w:pPr>
    </w:p>
    <w:p w:rsidR="008B5C4D" w:rsidRDefault="008B5C4D" w:rsidP="008B5C4D">
      <w:pPr>
        <w:widowControl w:val="0"/>
        <w:autoSpaceDE w:val="0"/>
        <w:autoSpaceDN w:val="0"/>
        <w:adjustRightInd w:val="0"/>
        <w:ind w:left="1440" w:hanging="720"/>
      </w:pPr>
      <w:r>
        <w:t>c)</w:t>
      </w:r>
      <w:r>
        <w:tab/>
        <w:t>Relocators that fail to file an application for renewal within the time frame set forth in subsection (a) must cease relocation towing operations on the license expiration date and may not conduct relocation towing operations until the Commission enters a final order regarding the renewal application</w:t>
      </w:r>
      <w:r w:rsidR="004A079C">
        <w:t xml:space="preserve"> or the relocator demonstrates to the Commission good cause for why it should be permitted to continue operating while the late-filed application is pending</w:t>
      </w:r>
      <w:r>
        <w:t xml:space="preserve">. </w:t>
      </w:r>
    </w:p>
    <w:p w:rsidR="001C71C2" w:rsidRDefault="001C71C2" w:rsidP="00573770"/>
    <w:p w:rsidR="008B5C4D" w:rsidRPr="00D55B37" w:rsidRDefault="008B5C4D">
      <w:pPr>
        <w:pStyle w:val="JCARSourceNote"/>
        <w:ind w:left="720"/>
      </w:pPr>
      <w:r w:rsidRPr="00D55B37">
        <w:t xml:space="preserve">(Source:  Added at </w:t>
      </w:r>
      <w:r>
        <w:t>34</w:t>
      </w:r>
      <w:r w:rsidRPr="00D55B37">
        <w:t xml:space="preserve"> Ill. Reg. </w:t>
      </w:r>
      <w:r w:rsidR="00CF275E">
        <w:t>18470</w:t>
      </w:r>
      <w:r w:rsidRPr="00D55B37">
        <w:t xml:space="preserve">, effective </w:t>
      </w:r>
      <w:r w:rsidR="00CF275E">
        <w:t>January 1, 2011</w:t>
      </w:r>
      <w:r w:rsidRPr="00D55B37">
        <w:t>)</w:t>
      </w:r>
    </w:p>
    <w:sectPr w:rsidR="008B5C4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0A" w:rsidRDefault="00FE080A">
      <w:r>
        <w:separator/>
      </w:r>
    </w:p>
  </w:endnote>
  <w:endnote w:type="continuationSeparator" w:id="0">
    <w:p w:rsidR="00FE080A" w:rsidRDefault="00FE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0A" w:rsidRDefault="00FE080A">
      <w:r>
        <w:separator/>
      </w:r>
    </w:p>
  </w:footnote>
  <w:footnote w:type="continuationSeparator" w:id="0">
    <w:p w:rsidR="00FE080A" w:rsidRDefault="00FE0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78BA"/>
    <w:rsid w:val="00001F1D"/>
    <w:rsid w:val="00003CEF"/>
    <w:rsid w:val="00011A7D"/>
    <w:rsid w:val="000122C7"/>
    <w:rsid w:val="00012E83"/>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79C"/>
    <w:rsid w:val="004A2DF2"/>
    <w:rsid w:val="004B0153"/>
    <w:rsid w:val="004B41BC"/>
    <w:rsid w:val="004B6FF4"/>
    <w:rsid w:val="004D6EED"/>
    <w:rsid w:val="004D73D3"/>
    <w:rsid w:val="004E49DF"/>
    <w:rsid w:val="004E513F"/>
    <w:rsid w:val="004F077B"/>
    <w:rsid w:val="005001C5"/>
    <w:rsid w:val="00502AD6"/>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765"/>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8BA"/>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C4D"/>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275E"/>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5756"/>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0130"/>
    <w:rsid w:val="00FB1274"/>
    <w:rsid w:val="00FB6CE4"/>
    <w:rsid w:val="00FC18E5"/>
    <w:rsid w:val="00FC2BF7"/>
    <w:rsid w:val="00FC3252"/>
    <w:rsid w:val="00FC34CE"/>
    <w:rsid w:val="00FC7A26"/>
    <w:rsid w:val="00FD25DA"/>
    <w:rsid w:val="00FD38AB"/>
    <w:rsid w:val="00FD7B30"/>
    <w:rsid w:val="00FE080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C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C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2012-06-22T00:28:00Z</dcterms:created>
  <dcterms:modified xsi:type="dcterms:W3CDTF">2012-06-22T00:28:00Z</dcterms:modified>
</cp:coreProperties>
</file>