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8F" w:rsidRDefault="00260C8F" w:rsidP="00260C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MISCELLANEOUS PROVISIONS</w:t>
      </w:r>
    </w:p>
    <w:p w:rsidR="00260C8F" w:rsidRDefault="00260C8F" w:rsidP="00260C8F">
      <w:pPr>
        <w:widowControl w:val="0"/>
        <w:autoSpaceDE w:val="0"/>
        <w:autoSpaceDN w:val="0"/>
        <w:adjustRightInd w:val="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1710.10</w:t>
      </w:r>
      <w:r>
        <w:tab/>
        <w:t xml:space="preserve">Definitions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A91A3C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APPLICATIONS FOR RELOCATOR'S,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OPERATOR'S AND</w:t>
      </w:r>
      <w:r w:rsidR="00A91A3C">
        <w:t xml:space="preserve"> </w:t>
      </w:r>
      <w:r>
        <w:t>DISPATCHER'S LICENSES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1710.20</w:t>
      </w:r>
      <w:r>
        <w:tab/>
        <w:t xml:space="preserve">Application Forms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1710.21</w:t>
      </w:r>
      <w:r>
        <w:tab/>
        <w:t xml:space="preserve">Notice of Applications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1710.22</w:t>
      </w:r>
      <w:r>
        <w:tab/>
        <w:t xml:space="preserve">Policy on Applications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4945BC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RELOCATOR'S</w:t>
      </w:r>
      <w:r w:rsidR="007265D0">
        <w:t xml:space="preserve"> LICENSES</w:t>
      </w:r>
      <w:r>
        <w:t xml:space="preserve">, OPERATOR'S AND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DISPATCHER'S </w:t>
      </w:r>
      <w:r w:rsidR="007035AB">
        <w:t>EMPLOYMENT PERMITS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1710.30</w:t>
      </w:r>
      <w:r>
        <w:tab/>
        <w:t xml:space="preserve">Licenses Conditioned Upon Compliance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1710.31</w:t>
      </w:r>
      <w:r>
        <w:tab/>
        <w:t xml:space="preserve">Licenses To Be Carried by Holder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1710.32</w:t>
      </w:r>
      <w:r>
        <w:tab/>
        <w:t xml:space="preserve">Alteration of Licenses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1710.33</w:t>
      </w:r>
      <w:r>
        <w:tab/>
        <w:t xml:space="preserve">Relocator's Endorsement of Operator's </w:t>
      </w:r>
      <w:r w:rsidR="00034E4A">
        <w:t>and Dispatcher's</w:t>
      </w:r>
      <w:r w:rsidR="007035AB">
        <w:t xml:space="preserve"> Employment Permits</w:t>
      </w:r>
      <w:r>
        <w:t xml:space="preserve"> 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1710.34</w:t>
      </w:r>
      <w:r>
        <w:tab/>
        <w:t>Status of License Upon Death of Business Owner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1710.35</w:t>
      </w:r>
      <w:r>
        <w:tab/>
        <w:t>Status of License Upon Application for Renewal</w:t>
      </w:r>
    </w:p>
    <w:p w:rsidR="00260C8F" w:rsidRDefault="007035AB" w:rsidP="00260C8F">
      <w:pPr>
        <w:widowControl w:val="0"/>
        <w:autoSpaceDE w:val="0"/>
        <w:autoSpaceDN w:val="0"/>
        <w:adjustRightInd w:val="0"/>
        <w:ind w:left="1440" w:hanging="1440"/>
      </w:pPr>
      <w:r>
        <w:t>1710.36</w:t>
      </w:r>
      <w:r>
        <w:tab/>
        <w:t>Retention of Relocator License and Permit Numbers and Contracts</w:t>
      </w:r>
    </w:p>
    <w:p w:rsidR="007035AB" w:rsidRDefault="007035AB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PROHIBITED ACTIVITIES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1710.40</w:t>
      </w:r>
      <w:r>
        <w:tab/>
        <w:t xml:space="preserve">Relocating Vehicles From Authorized Spaces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1710.41</w:t>
      </w:r>
      <w:r>
        <w:tab/>
        <w:t xml:space="preserve">Relocating Vehicles From Private Property Without Authorization From Property Owner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1710.42</w:t>
      </w:r>
      <w:r>
        <w:tab/>
        <w:t xml:space="preserve">Relocation of Vehicles Not in Accordance with Proper Posting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1710.43</w:t>
      </w:r>
      <w:r>
        <w:tab/>
        <w:t xml:space="preserve">Relocating Vehicles Where Owner or Driver is Present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1710.44</w:t>
      </w:r>
      <w:r>
        <w:tab/>
      </w:r>
      <w:r w:rsidR="00034E4A">
        <w:t xml:space="preserve">Unsafe </w:t>
      </w:r>
      <w:r>
        <w:t xml:space="preserve">Operation of Vehicles </w:t>
      </w:r>
      <w:r w:rsidR="007035AB">
        <w:t>Prohibited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1710.45</w:t>
      </w:r>
      <w:r>
        <w:tab/>
        <w:t xml:space="preserve">Transacting Business at Unauthorized Locations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1710.46</w:t>
      </w:r>
      <w:r>
        <w:tab/>
      </w:r>
      <w:r w:rsidR="00034E4A">
        <w:t>Operations</w:t>
      </w:r>
      <w:r w:rsidR="00B2698D">
        <w:t xml:space="preserve"> at </w:t>
      </w:r>
      <w:r>
        <w:t xml:space="preserve">Locations Where the Relocator Is Not Authorized </w:t>
      </w:r>
      <w:r w:rsidR="00B2698D">
        <w:t>to</w:t>
      </w:r>
      <w:r>
        <w:t xml:space="preserve"> Operate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1710.47</w:t>
      </w:r>
      <w:r>
        <w:tab/>
        <w:t xml:space="preserve">Certain Types of Compensation to Relocators Prohibited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1710.48</w:t>
      </w:r>
      <w:r>
        <w:tab/>
        <w:t xml:space="preserve">Compensation to Property Owners and Others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POSTING OF SIGNS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1710.50</w:t>
      </w:r>
      <w:r>
        <w:tab/>
        <w:t xml:space="preserve">Posting Requirements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1710.51</w:t>
      </w:r>
      <w:r>
        <w:tab/>
        <w:t xml:space="preserve">Sign Specifications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1710.52</w:t>
      </w:r>
      <w:r>
        <w:tab/>
        <w:t xml:space="preserve">Removal of Signs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F:  VEHICLE IDENTIFICATION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1710.60</w:t>
      </w:r>
      <w:r>
        <w:tab/>
        <w:t xml:space="preserve">Vehicle Identification Requirement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INSURANCE REQUIREMENTS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1710.70</w:t>
      </w:r>
      <w:r>
        <w:tab/>
        <w:t xml:space="preserve">Licenses Conditioned Upon Compliance With Insurance Requirements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1710.71</w:t>
      </w:r>
      <w:r>
        <w:tab/>
        <w:t xml:space="preserve">Proof of Insurance or Bond Coverage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1710.72</w:t>
      </w:r>
      <w:r>
        <w:tab/>
        <w:t xml:space="preserve">Relocator's Liability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REQUIRED NOTIFICATIONS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1710.80</w:t>
      </w:r>
      <w:r>
        <w:tab/>
        <w:t xml:space="preserve">Notification of Law Enforcement Agencies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1710.81</w:t>
      </w:r>
      <w:r>
        <w:tab/>
        <w:t xml:space="preserve">Notification of the Commission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BOOKS AND RECORDS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1710.90</w:t>
      </w:r>
      <w:r>
        <w:tab/>
        <w:t xml:space="preserve">Records of Individual Relocation Tows (Repealed)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1710.91</w:t>
      </w:r>
      <w:r>
        <w:tab/>
        <w:t xml:space="preserve">Written Authorizations to Relocate/Contracts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1710.92</w:t>
      </w:r>
      <w:r>
        <w:tab/>
        <w:t xml:space="preserve">Accounting and Maintenance of Books and Records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1710.93</w:t>
      </w:r>
      <w:r>
        <w:tab/>
        <w:t xml:space="preserve">Audit and Inspection of Books and Records 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1710.94</w:t>
      </w:r>
      <w:r>
        <w:tab/>
        <w:t>Call Logs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ANNUAL REPORTS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1710.100</w:t>
      </w:r>
      <w:r>
        <w:tab/>
        <w:t xml:space="preserve">Filing Requirements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INFORMATION PROVIDED TO THE PUBLIC BY RELOCATORS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1710.110</w:t>
      </w:r>
      <w:r>
        <w:tab/>
        <w:t xml:space="preserve">Public Information Pamphlets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1710.111</w:t>
      </w:r>
      <w:r>
        <w:tab/>
        <w:t xml:space="preserve">Informal Complaint Form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RECLAIMING RELOCATED VEHICLES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1710.120</w:t>
      </w:r>
      <w:r>
        <w:tab/>
        <w:t xml:space="preserve">Conditions Under Which Vehicles Are </w:t>
      </w:r>
      <w:r w:rsidR="0028217C">
        <w:t>to</w:t>
      </w:r>
      <w:r w:rsidR="00421D64">
        <w:t xml:space="preserve"> </w:t>
      </w:r>
      <w:r>
        <w:t xml:space="preserve">Be Released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1710.121</w:t>
      </w:r>
      <w:r>
        <w:tab/>
        <w:t xml:space="preserve">Identification of Vehicle Owner or Driver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1710.122</w:t>
      </w:r>
      <w:r>
        <w:tab/>
        <w:t xml:space="preserve">Payment of Fees and Charges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1710.123</w:t>
      </w:r>
      <w:r>
        <w:tab/>
        <w:t xml:space="preserve">Hours During Which Vehicles May </w:t>
      </w:r>
      <w:r w:rsidR="0028217C">
        <w:t>be</w:t>
      </w:r>
      <w:r>
        <w:t xml:space="preserve"> Reclaimed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STORAGE LOTS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1710.130</w:t>
      </w:r>
      <w:r>
        <w:tab/>
        <w:t xml:space="preserve">Ownership and Identification of Storage Lots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1710.131</w:t>
      </w:r>
      <w:r>
        <w:tab/>
        <w:t xml:space="preserve">Security of Storage Lots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1710.132</w:t>
      </w:r>
      <w:r>
        <w:tab/>
        <w:t xml:space="preserve">Attendance at Storage Lots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1710.133</w:t>
      </w:r>
      <w:r>
        <w:tab/>
        <w:t xml:space="preserve">Maintenance of Records at Storage Lots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1710.134</w:t>
      </w:r>
      <w:r>
        <w:tab/>
        <w:t xml:space="preserve">Secondary Storage Lots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ENFORCEMENT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1710.140</w:t>
      </w:r>
      <w:r>
        <w:tab/>
        <w:t xml:space="preserve">Imposition of Sanctions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1710.141</w:t>
      </w:r>
      <w:r>
        <w:tab/>
        <w:t xml:space="preserve">Informal Settlement in Lieu of Formal Proceeding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1710.142</w:t>
      </w:r>
      <w:r>
        <w:tab/>
        <w:t xml:space="preserve">Initiation of Operating Practices Proceeding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1710.143</w:t>
      </w:r>
      <w:r>
        <w:tab/>
        <w:t xml:space="preserve">Failure to Appear at Hearing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1710.144</w:t>
      </w:r>
      <w:r>
        <w:tab/>
        <w:t xml:space="preserve">Service of Order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1710.145</w:t>
      </w:r>
      <w:r>
        <w:tab/>
        <w:t xml:space="preserve">Standards for the Assessment of Civil Penalties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1710.146</w:t>
      </w:r>
      <w:r>
        <w:tab/>
        <w:t xml:space="preserve">Payment of Civil Penalties 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1710.147</w:t>
      </w:r>
      <w:r>
        <w:tab/>
        <w:t>Refunding Fees to Vehicle Owners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LEASING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1710.150</w:t>
      </w:r>
      <w:r>
        <w:tab/>
        <w:t xml:space="preserve">Leasing Requirements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1710.151</w:t>
      </w:r>
      <w:r>
        <w:tab/>
        <w:t xml:space="preserve">Supervision and Control of Leased Equipment with Drivers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1710.152</w:t>
      </w:r>
      <w:r>
        <w:tab/>
      </w:r>
      <w:r w:rsidR="007035AB">
        <w:t>Relocation Tow Equipment</w:t>
      </w:r>
      <w:r>
        <w:t xml:space="preserve">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FEES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1710.160</w:t>
      </w:r>
      <w:r>
        <w:tab/>
        <w:t xml:space="preserve">Fees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RECORDS OF INDIVIDUAL RELOCATION TOWS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1710.170</w:t>
      </w:r>
      <w:r>
        <w:tab/>
        <w:t xml:space="preserve">Relocation Tow Record Form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1710.171</w:t>
      </w:r>
      <w:r>
        <w:tab/>
        <w:t xml:space="preserve">Use and Retention of Relocation Tow Record Forms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1710.172</w:t>
      </w:r>
      <w:r>
        <w:tab/>
        <w:t xml:space="preserve">Public Notice 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DISPOSITION OF UNCLAIMED VEHICLES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C5575" w:rsidRDefault="00CC5575" w:rsidP="00260C8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60C8F" w:rsidRDefault="00260C8F" w:rsidP="00260C8F">
      <w:pPr>
        <w:widowControl w:val="0"/>
        <w:autoSpaceDE w:val="0"/>
        <w:autoSpaceDN w:val="0"/>
        <w:adjustRightInd w:val="0"/>
        <w:ind w:left="1440" w:hanging="1440"/>
      </w:pPr>
      <w:r>
        <w:t>1710.180</w:t>
      </w:r>
      <w:r>
        <w:tab/>
        <w:t xml:space="preserve">Disposition of Unclaimed Vehicles 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</w:p>
    <w:p w:rsidR="00034E4A" w:rsidRDefault="00034E4A" w:rsidP="00034E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MEDIUM DUTY AND HEAVY DUTY TOWING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</w:p>
    <w:p w:rsidR="00CC5575" w:rsidRDefault="00CC5575" w:rsidP="00260C8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1710.190</w:t>
      </w:r>
      <w:r>
        <w:tab/>
        <w:t>Establishing Vehicle Weights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1710.191</w:t>
      </w:r>
      <w:r>
        <w:tab/>
      </w:r>
      <w:r w:rsidR="007035AB">
        <w:t>Relocating</w:t>
      </w:r>
      <w:r>
        <w:t xml:space="preserve"> Multi-Unit Vehicles</w:t>
      </w:r>
    </w:p>
    <w:p w:rsidR="00034E4A" w:rsidRDefault="00034E4A" w:rsidP="00260C8F">
      <w:pPr>
        <w:widowControl w:val="0"/>
        <w:autoSpaceDE w:val="0"/>
        <w:autoSpaceDN w:val="0"/>
        <w:adjustRightInd w:val="0"/>
        <w:ind w:left="1440" w:hanging="1440"/>
      </w:pPr>
      <w:r>
        <w:t>1710.192</w:t>
      </w:r>
      <w:r>
        <w:tab/>
        <w:t>Medium Duty or Heavy Duty Towing Equipment Necessary</w:t>
      </w:r>
    </w:p>
    <w:sectPr w:rsidR="00034E4A" w:rsidSect="00260C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C8F"/>
    <w:rsid w:val="00034E4A"/>
    <w:rsid w:val="00120A98"/>
    <w:rsid w:val="00260C8F"/>
    <w:rsid w:val="0028217C"/>
    <w:rsid w:val="00421D64"/>
    <w:rsid w:val="004945BC"/>
    <w:rsid w:val="00571873"/>
    <w:rsid w:val="007035AB"/>
    <w:rsid w:val="007265D0"/>
    <w:rsid w:val="00822DAC"/>
    <w:rsid w:val="009D1DD3"/>
    <w:rsid w:val="00A91A3C"/>
    <w:rsid w:val="00B2698D"/>
    <w:rsid w:val="00CC5575"/>
    <w:rsid w:val="00D02B1E"/>
    <w:rsid w:val="00DD2F58"/>
    <w:rsid w:val="00F62A1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MISCELLANEOUS PROVISIONS</vt:lpstr>
    </vt:vector>
  </TitlesOfParts>
  <Company>State of Illinois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