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296" w:rsidRDefault="006B5296" w:rsidP="006B52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5296" w:rsidRDefault="006B5296" w:rsidP="006B5296">
      <w:pPr>
        <w:widowControl w:val="0"/>
        <w:autoSpaceDE w:val="0"/>
        <w:autoSpaceDN w:val="0"/>
        <w:adjustRightInd w:val="0"/>
        <w:jc w:val="center"/>
      </w:pPr>
      <w:r>
        <w:t>PART 1710</w:t>
      </w:r>
    </w:p>
    <w:p w:rsidR="006B5296" w:rsidRDefault="006B5296" w:rsidP="006B5296">
      <w:pPr>
        <w:widowControl w:val="0"/>
        <w:autoSpaceDE w:val="0"/>
        <w:autoSpaceDN w:val="0"/>
        <w:adjustRightInd w:val="0"/>
        <w:jc w:val="center"/>
      </w:pPr>
      <w:r>
        <w:t>RELOCATION TOWING</w:t>
      </w:r>
    </w:p>
    <w:p w:rsidR="00E40EC1" w:rsidRDefault="00E40EC1" w:rsidP="006B5296">
      <w:pPr>
        <w:widowControl w:val="0"/>
        <w:autoSpaceDE w:val="0"/>
        <w:autoSpaceDN w:val="0"/>
        <w:adjustRightInd w:val="0"/>
        <w:jc w:val="center"/>
      </w:pPr>
    </w:p>
    <w:sectPr w:rsidR="00E40EC1" w:rsidSect="006B52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5296"/>
    <w:rsid w:val="001A5ACD"/>
    <w:rsid w:val="003E7388"/>
    <w:rsid w:val="004E620A"/>
    <w:rsid w:val="00536580"/>
    <w:rsid w:val="006B5296"/>
    <w:rsid w:val="00740CF8"/>
    <w:rsid w:val="00CA3B0E"/>
    <w:rsid w:val="00E4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1710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1710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