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3D0" w:rsidRDefault="00B553D0" w:rsidP="00B553D0">
      <w:pPr>
        <w:rPr>
          <w:b/>
        </w:rPr>
      </w:pPr>
      <w:bookmarkStart w:id="0" w:name="_GoBack"/>
      <w:bookmarkEnd w:id="0"/>
    </w:p>
    <w:p w:rsidR="00B553D0" w:rsidRPr="00455F66" w:rsidRDefault="00B553D0" w:rsidP="00B553D0">
      <w:pPr>
        <w:rPr>
          <w:b/>
        </w:rPr>
      </w:pPr>
      <w:r w:rsidRPr="00455F66">
        <w:rPr>
          <w:b/>
        </w:rPr>
        <w:t>Section 1545.3</w:t>
      </w:r>
      <w:r w:rsidR="00990077">
        <w:rPr>
          <w:b/>
        </w:rPr>
        <w:t>10</w:t>
      </w:r>
      <w:r w:rsidRPr="00455F66">
        <w:rPr>
          <w:b/>
        </w:rPr>
        <w:t xml:space="preserve">  Waiver</w:t>
      </w:r>
    </w:p>
    <w:p w:rsidR="00B553D0" w:rsidRPr="00455F66" w:rsidRDefault="00B553D0" w:rsidP="00B553D0"/>
    <w:p w:rsidR="00B553D0" w:rsidRPr="00455F66" w:rsidRDefault="00B553D0" w:rsidP="00B553D0">
      <w:r w:rsidRPr="00455F66">
        <w:t xml:space="preserve">A rail carrier may petition the Commission for a waiver of any </w:t>
      </w:r>
      <w:r w:rsidR="00990077">
        <w:t xml:space="preserve">provision </w:t>
      </w:r>
      <w:r w:rsidRPr="00455F66">
        <w:t>of this Part pursuant to Section 18c-7403 of the Illinois Commercial Transportation Law by providing written notice stating the specific burdens of complying with a particular</w:t>
      </w:r>
      <w:r w:rsidR="00DE1B30">
        <w:t xml:space="preserve"> provision</w:t>
      </w:r>
      <w:r w:rsidRPr="00455F66">
        <w:t>.</w:t>
      </w:r>
    </w:p>
    <w:p w:rsidR="001C71C2" w:rsidRDefault="001C71C2" w:rsidP="00573770"/>
    <w:p w:rsidR="00B553D0" w:rsidRPr="00D55B37" w:rsidRDefault="00B553D0">
      <w:pPr>
        <w:pStyle w:val="JCARSourceNote"/>
        <w:ind w:left="720"/>
      </w:pPr>
      <w:r w:rsidRPr="00D55B37">
        <w:t xml:space="preserve">(Source:  Added at </w:t>
      </w:r>
      <w:r>
        <w:t>33</w:t>
      </w:r>
      <w:r w:rsidRPr="00D55B37">
        <w:t xml:space="preserve"> Ill. Reg. </w:t>
      </w:r>
      <w:r w:rsidR="00DD56F2">
        <w:t>13802</w:t>
      </w:r>
      <w:r w:rsidRPr="00D55B37">
        <w:t xml:space="preserve">, effective </w:t>
      </w:r>
      <w:r w:rsidR="00DD56F2">
        <w:t>October 1, 2009</w:t>
      </w:r>
      <w:r w:rsidRPr="00D55B37">
        <w:t>)</w:t>
      </w:r>
    </w:p>
    <w:sectPr w:rsidR="00B553D0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0D1" w:rsidRDefault="002D00D1">
      <w:r>
        <w:separator/>
      </w:r>
    </w:p>
  </w:endnote>
  <w:endnote w:type="continuationSeparator" w:id="0">
    <w:p w:rsidR="002D00D1" w:rsidRDefault="002D0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0D1" w:rsidRDefault="002D00D1">
      <w:r>
        <w:separator/>
      </w:r>
    </w:p>
  </w:footnote>
  <w:footnote w:type="continuationSeparator" w:id="0">
    <w:p w:rsidR="002D00D1" w:rsidRDefault="002D00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1F0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55046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00D1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0D29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5825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37B6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0077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3E57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3D0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1F0D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D56F2"/>
    <w:rsid w:val="00DE1B30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2CA3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5A05"/>
    <w:rsid w:val="00F73B7F"/>
    <w:rsid w:val="00F76C9F"/>
    <w:rsid w:val="00F82FB8"/>
    <w:rsid w:val="00F83011"/>
    <w:rsid w:val="00F8452A"/>
    <w:rsid w:val="00F9393D"/>
    <w:rsid w:val="00F94073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53D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53D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2012-06-22T00:26:00Z</dcterms:created>
  <dcterms:modified xsi:type="dcterms:W3CDTF">2012-06-22T00:26:00Z</dcterms:modified>
</cp:coreProperties>
</file>