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035" w:rsidRDefault="00386035" w:rsidP="0038603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86035" w:rsidRDefault="00386035" w:rsidP="00386035">
      <w:pPr>
        <w:widowControl w:val="0"/>
        <w:autoSpaceDE w:val="0"/>
        <w:autoSpaceDN w:val="0"/>
        <w:adjustRightInd w:val="0"/>
      </w:pPr>
      <w:r>
        <w:rPr>
          <w:b/>
          <w:bCs/>
        </w:rPr>
        <w:t>Section 1545.300  General Rules</w:t>
      </w:r>
      <w:r>
        <w:t xml:space="preserve"> </w:t>
      </w:r>
    </w:p>
    <w:p w:rsidR="00386035" w:rsidRDefault="00386035" w:rsidP="00386035">
      <w:pPr>
        <w:widowControl w:val="0"/>
        <w:autoSpaceDE w:val="0"/>
        <w:autoSpaceDN w:val="0"/>
        <w:adjustRightInd w:val="0"/>
      </w:pPr>
    </w:p>
    <w:p w:rsidR="00386035" w:rsidRDefault="00386035" w:rsidP="00386035">
      <w:pPr>
        <w:widowControl w:val="0"/>
        <w:autoSpaceDE w:val="0"/>
        <w:autoSpaceDN w:val="0"/>
        <w:adjustRightInd w:val="0"/>
      </w:pPr>
      <w:r>
        <w:t xml:space="preserve">In all proceedings arising out of the construction or application of this Part, the Rules of Practice of the Commission, 83 Ill. Adm. Code 200, shall apply. </w:t>
      </w:r>
    </w:p>
    <w:p w:rsidR="00386035" w:rsidRDefault="00386035" w:rsidP="00386035">
      <w:pPr>
        <w:widowControl w:val="0"/>
        <w:autoSpaceDE w:val="0"/>
        <w:autoSpaceDN w:val="0"/>
        <w:adjustRightInd w:val="0"/>
      </w:pPr>
    </w:p>
    <w:p w:rsidR="00386035" w:rsidRDefault="00386035" w:rsidP="0038603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11 Ill. Reg. 15053, effective October 1, 1987) </w:t>
      </w:r>
    </w:p>
    <w:sectPr w:rsidR="00386035" w:rsidSect="0038603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86035"/>
    <w:rsid w:val="00010369"/>
    <w:rsid w:val="00283D52"/>
    <w:rsid w:val="0034127A"/>
    <w:rsid w:val="00386035"/>
    <w:rsid w:val="004E6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1545</vt:lpstr>
    </vt:vector>
  </TitlesOfParts>
  <Company>State of Illinois</Company>
  <LinksUpToDate>false</LinksUpToDate>
  <CharactersWithSpaces>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1545</dc:title>
  <dc:subject/>
  <dc:creator>Illinois General Assembly</dc:creator>
  <cp:keywords/>
  <dc:description/>
  <cp:lastModifiedBy>Roberts, John</cp:lastModifiedBy>
  <cp:revision>3</cp:revision>
  <dcterms:created xsi:type="dcterms:W3CDTF">2012-06-22T00:26:00Z</dcterms:created>
  <dcterms:modified xsi:type="dcterms:W3CDTF">2012-06-22T00:26:00Z</dcterms:modified>
</cp:coreProperties>
</file>