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11" w:rsidRDefault="00505F11" w:rsidP="00505F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F11" w:rsidRDefault="00505F11" w:rsidP="00505F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1535.205  Right-of-Way to Be Kept Clear</w:t>
      </w:r>
      <w:r>
        <w:t xml:space="preserve"> </w:t>
      </w:r>
    </w:p>
    <w:p w:rsidR="00505F11" w:rsidRDefault="00505F11" w:rsidP="00505F11">
      <w:pPr>
        <w:widowControl w:val="0"/>
        <w:autoSpaceDE w:val="0"/>
        <w:autoSpaceDN w:val="0"/>
        <w:adjustRightInd w:val="0"/>
      </w:pPr>
    </w:p>
    <w:p w:rsidR="00505F11" w:rsidRDefault="00505F11" w:rsidP="00505F11">
      <w:pPr>
        <w:widowControl w:val="0"/>
        <w:autoSpaceDE w:val="0"/>
        <w:autoSpaceDN w:val="0"/>
        <w:adjustRightInd w:val="0"/>
      </w:pPr>
      <w:r>
        <w:t xml:space="preserve">Every railroad shall keep its right-of-way adjacent to its tracks reasonably clear of brush, shrubbery, trees, weeds, crops and all unnecessary permanent obstructions such as unauthorized signs and billboards for a distance of at least five hundred feet each way from every grade crossing where such things would materially obscure the view of approaching trains to travelers on the highway. </w:t>
      </w:r>
    </w:p>
    <w:sectPr w:rsidR="00505F11" w:rsidSect="00505F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F11"/>
    <w:rsid w:val="001819AD"/>
    <w:rsid w:val="004E620A"/>
    <w:rsid w:val="00505F11"/>
    <w:rsid w:val="00BA0508"/>
    <w:rsid w:val="00E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