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6F6" w:rsidRDefault="00A546F6" w:rsidP="00A546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46F6" w:rsidRDefault="00A546F6" w:rsidP="00A546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1501.30  Notice of Change</w:t>
      </w:r>
      <w:r>
        <w:t xml:space="preserve"> </w:t>
      </w:r>
      <w:r w:rsidR="00A86D82" w:rsidRPr="00A86D82">
        <w:rPr>
          <w:b/>
        </w:rPr>
        <w:t>(Repealed)</w:t>
      </w:r>
    </w:p>
    <w:p w:rsidR="00A86D82" w:rsidRDefault="00A86D82" w:rsidP="00A86D82">
      <w:pPr>
        <w:widowControl w:val="0"/>
        <w:autoSpaceDE w:val="0"/>
        <w:autoSpaceDN w:val="0"/>
        <w:adjustRightInd w:val="0"/>
      </w:pPr>
    </w:p>
    <w:p w:rsidR="00A86D82" w:rsidRDefault="00A86D82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B415FC">
        <w:t>19174</w:t>
      </w:r>
      <w:r w:rsidRPr="00D55B37">
        <w:t xml:space="preserve">, effective </w:t>
      </w:r>
      <w:r w:rsidR="00B415FC">
        <w:t>December 1, 2005</w:t>
      </w:r>
      <w:r w:rsidRPr="00D55B37">
        <w:t>)</w:t>
      </w:r>
    </w:p>
    <w:sectPr w:rsidR="00A86D82" w:rsidSect="00A546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46F6"/>
    <w:rsid w:val="004E620A"/>
    <w:rsid w:val="005828D6"/>
    <w:rsid w:val="006130F1"/>
    <w:rsid w:val="007C3D69"/>
    <w:rsid w:val="00A4682A"/>
    <w:rsid w:val="00A546F6"/>
    <w:rsid w:val="00A86D82"/>
    <w:rsid w:val="00B415FC"/>
    <w:rsid w:val="00E1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6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86D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1501</vt:lpstr>
    </vt:vector>
  </TitlesOfParts>
  <Company>State of Illinois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1501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