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00C" w:rsidRDefault="0087100C" w:rsidP="0087100C">
      <w:pPr>
        <w:widowControl w:val="0"/>
        <w:autoSpaceDE w:val="0"/>
        <w:autoSpaceDN w:val="0"/>
        <w:adjustRightInd w:val="0"/>
      </w:pPr>
      <w:bookmarkStart w:id="0" w:name="_GoBack"/>
      <w:bookmarkEnd w:id="0"/>
    </w:p>
    <w:p w:rsidR="0087100C" w:rsidRDefault="0087100C" w:rsidP="0087100C">
      <w:pPr>
        <w:widowControl w:val="0"/>
        <w:autoSpaceDE w:val="0"/>
        <w:autoSpaceDN w:val="0"/>
        <w:adjustRightInd w:val="0"/>
      </w:pPr>
      <w:r>
        <w:rPr>
          <w:b/>
          <w:bCs/>
        </w:rPr>
        <w:t>Section 1500.280  Fences</w:t>
      </w:r>
      <w:r>
        <w:t xml:space="preserve"> </w:t>
      </w:r>
    </w:p>
    <w:p w:rsidR="0087100C" w:rsidRDefault="0087100C" w:rsidP="0087100C">
      <w:pPr>
        <w:widowControl w:val="0"/>
        <w:autoSpaceDE w:val="0"/>
        <w:autoSpaceDN w:val="0"/>
        <w:adjustRightInd w:val="0"/>
      </w:pPr>
    </w:p>
    <w:p w:rsidR="0087100C" w:rsidRDefault="0087100C" w:rsidP="0087100C">
      <w:pPr>
        <w:widowControl w:val="0"/>
        <w:autoSpaceDE w:val="0"/>
        <w:autoSpaceDN w:val="0"/>
        <w:adjustRightInd w:val="0"/>
      </w:pPr>
      <w:r>
        <w:t xml:space="preserve">To prevent persons from crossing railroad tracks at unauthorized places in the immediate vicinity of passenger stations, fences not more than four (4) feet six (6) inches above the top of rail may be maintained between tracks. </w:t>
      </w:r>
    </w:p>
    <w:sectPr w:rsidR="0087100C" w:rsidSect="008710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100C"/>
    <w:rsid w:val="004E620A"/>
    <w:rsid w:val="007E575B"/>
    <w:rsid w:val="0087100C"/>
    <w:rsid w:val="00BE37BB"/>
    <w:rsid w:val="00E4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2012-06-22T00:22:00Z</dcterms:created>
  <dcterms:modified xsi:type="dcterms:W3CDTF">2012-06-22T00:22:00Z</dcterms:modified>
</cp:coreProperties>
</file>