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1D" w:rsidRDefault="00910B1D" w:rsidP="00910B1D">
      <w:pPr>
        <w:jc w:val="center"/>
      </w:pPr>
      <w:bookmarkStart w:id="0" w:name="_GoBack"/>
      <w:bookmarkEnd w:id="0"/>
    </w:p>
    <w:p w:rsidR="001C71C2" w:rsidRPr="002C2703" w:rsidRDefault="00910B1D" w:rsidP="00910B1D">
      <w:pPr>
        <w:jc w:val="center"/>
      </w:pPr>
      <w:r>
        <w:t xml:space="preserve">SUBPART Q:  </w:t>
      </w:r>
      <w:r w:rsidR="003A37BF">
        <w:t>LIABILITY OF REPOSSESSION AGENCY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36" w:rsidRDefault="00D02136">
      <w:r>
        <w:separator/>
      </w:r>
    </w:p>
  </w:endnote>
  <w:endnote w:type="continuationSeparator" w:id="0">
    <w:p w:rsidR="00D02136" w:rsidRDefault="00D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36" w:rsidRDefault="00D02136">
      <w:r>
        <w:separator/>
      </w:r>
    </w:p>
  </w:footnote>
  <w:footnote w:type="continuationSeparator" w:id="0">
    <w:p w:rsidR="00D02136" w:rsidRDefault="00D0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8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400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7BF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8E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EA2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54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B2C"/>
    <w:rsid w:val="008D7182"/>
    <w:rsid w:val="008E68BC"/>
    <w:rsid w:val="008F2BEE"/>
    <w:rsid w:val="009053C8"/>
    <w:rsid w:val="00910413"/>
    <w:rsid w:val="00910B1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13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