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7A5" w:rsidRDefault="009237A5" w:rsidP="009237A5">
      <w:pPr>
        <w:widowControl w:val="0"/>
        <w:autoSpaceDE w:val="0"/>
        <w:autoSpaceDN w:val="0"/>
        <w:adjustRightInd w:val="0"/>
      </w:pPr>
      <w:bookmarkStart w:id="0" w:name="_GoBack"/>
      <w:bookmarkEnd w:id="0"/>
    </w:p>
    <w:p w:rsidR="009237A5" w:rsidRDefault="009237A5" w:rsidP="009237A5">
      <w:pPr>
        <w:widowControl w:val="0"/>
        <w:autoSpaceDE w:val="0"/>
        <w:autoSpaceDN w:val="0"/>
        <w:adjustRightInd w:val="0"/>
      </w:pPr>
      <w:r>
        <w:rPr>
          <w:b/>
          <w:bCs/>
        </w:rPr>
        <w:t>Section 1470.20  Definitions</w:t>
      </w:r>
      <w:r>
        <w:t xml:space="preserve"> </w:t>
      </w:r>
    </w:p>
    <w:p w:rsidR="009237A5" w:rsidRDefault="009237A5" w:rsidP="009237A5">
      <w:pPr>
        <w:widowControl w:val="0"/>
        <w:autoSpaceDE w:val="0"/>
        <w:autoSpaceDN w:val="0"/>
        <w:adjustRightInd w:val="0"/>
      </w:pPr>
    </w:p>
    <w:p w:rsidR="009237A5" w:rsidRDefault="009237A5" w:rsidP="009237A5">
      <w:pPr>
        <w:widowControl w:val="0"/>
        <w:autoSpaceDE w:val="0"/>
        <w:autoSpaceDN w:val="0"/>
        <w:adjustRightInd w:val="0"/>
        <w:ind w:left="1440" w:hanging="720"/>
      </w:pPr>
      <w:r>
        <w:tab/>
      </w:r>
      <w:r>
        <w:rPr>
          <w:i/>
          <w:iCs/>
        </w:rPr>
        <w:t xml:space="preserve">"Non-relocation towing" means the for-hire transportation of vehicles by use of wrecker or towing equipment, other than the removal of trespassing vehicles from private property subject to the provisions of the Illinois Commercial Relocation of Trespassing Vehicles Law and the </w:t>
      </w:r>
      <w:r w:rsidR="004F0CDE">
        <w:rPr>
          <w:i/>
          <w:iCs/>
        </w:rPr>
        <w:t>f</w:t>
      </w:r>
      <w:r>
        <w:rPr>
          <w:i/>
          <w:iCs/>
        </w:rPr>
        <w:t xml:space="preserve">or-hire </w:t>
      </w:r>
      <w:r w:rsidR="004F0CDE">
        <w:rPr>
          <w:i/>
          <w:iCs/>
        </w:rPr>
        <w:t>t</w:t>
      </w:r>
      <w:r>
        <w:rPr>
          <w:i/>
          <w:iCs/>
        </w:rPr>
        <w:t xml:space="preserve">owing of </w:t>
      </w:r>
      <w:r w:rsidR="004F0CDE">
        <w:rPr>
          <w:i/>
          <w:iCs/>
        </w:rPr>
        <w:t>w</w:t>
      </w:r>
      <w:r>
        <w:rPr>
          <w:i/>
          <w:iCs/>
        </w:rPr>
        <w:t xml:space="preserve">heeled </w:t>
      </w:r>
      <w:r w:rsidR="004F0CDE">
        <w:rPr>
          <w:i/>
          <w:iCs/>
        </w:rPr>
        <w:t>p</w:t>
      </w:r>
      <w:r>
        <w:rPr>
          <w:i/>
          <w:iCs/>
        </w:rPr>
        <w:t>roperty other than vehicles</w:t>
      </w:r>
      <w:r>
        <w:t xml:space="preserve"> (Section 18c-1104(21) of the La</w:t>
      </w:r>
      <w:r w:rsidR="004F0CDE">
        <w:t>w, Ill. Rev. Stat. 1987, ch. 95½</w:t>
      </w:r>
      <w:r>
        <w:t xml:space="preserve">, par. 18c-1104(21)). </w:t>
      </w:r>
    </w:p>
    <w:p w:rsidR="009237A5" w:rsidRDefault="009237A5" w:rsidP="009237A5">
      <w:pPr>
        <w:widowControl w:val="0"/>
        <w:autoSpaceDE w:val="0"/>
        <w:autoSpaceDN w:val="0"/>
        <w:adjustRightInd w:val="0"/>
        <w:ind w:left="1440" w:hanging="720"/>
      </w:pPr>
    </w:p>
    <w:p w:rsidR="009237A5" w:rsidRDefault="009237A5" w:rsidP="009237A5">
      <w:pPr>
        <w:widowControl w:val="0"/>
        <w:autoSpaceDE w:val="0"/>
        <w:autoSpaceDN w:val="0"/>
        <w:adjustRightInd w:val="0"/>
        <w:ind w:left="1440" w:hanging="720"/>
      </w:pPr>
      <w:r>
        <w:tab/>
        <w:t xml:space="preserve">"Owner's agent" means the spouse, child, brother, sister, or parent of the owner; the owner's attorney; the duly appointed personal representative of a deceased or disabled owner.  "Owner's agent" does not include any insurance company or agent or any person who engaged in a primary business of non-relocation towing. </w:t>
      </w:r>
    </w:p>
    <w:p w:rsidR="009237A5" w:rsidRDefault="009237A5" w:rsidP="009237A5">
      <w:pPr>
        <w:widowControl w:val="0"/>
        <w:autoSpaceDE w:val="0"/>
        <w:autoSpaceDN w:val="0"/>
        <w:adjustRightInd w:val="0"/>
        <w:ind w:left="1440" w:hanging="720"/>
      </w:pPr>
    </w:p>
    <w:p w:rsidR="009237A5" w:rsidRDefault="009237A5" w:rsidP="009237A5">
      <w:pPr>
        <w:widowControl w:val="0"/>
        <w:autoSpaceDE w:val="0"/>
        <w:autoSpaceDN w:val="0"/>
        <w:adjustRightInd w:val="0"/>
        <w:ind w:left="1440" w:hanging="720"/>
      </w:pPr>
      <w:r>
        <w:tab/>
        <w:t xml:space="preserve">"Person engaged in non-relocation towing between July 1, 1985 and January 1, 1986" means any natural person, partnership, or corporation which, in its own name or as the employee or agent of another person, engaged in non-relocation towing, as defined in this Section, at any time between the foregoing dates, regardless of whether such towing was or is subject to the jurisdiction of the Commission. </w:t>
      </w:r>
    </w:p>
    <w:p w:rsidR="009237A5" w:rsidRDefault="009237A5" w:rsidP="009237A5">
      <w:pPr>
        <w:widowControl w:val="0"/>
        <w:autoSpaceDE w:val="0"/>
        <w:autoSpaceDN w:val="0"/>
        <w:adjustRightInd w:val="0"/>
        <w:ind w:left="1440" w:hanging="720"/>
      </w:pPr>
    </w:p>
    <w:p w:rsidR="009237A5" w:rsidRDefault="009237A5" w:rsidP="009237A5">
      <w:pPr>
        <w:widowControl w:val="0"/>
        <w:autoSpaceDE w:val="0"/>
        <w:autoSpaceDN w:val="0"/>
        <w:adjustRightInd w:val="0"/>
        <w:ind w:left="1440" w:hanging="720"/>
      </w:pPr>
      <w:r>
        <w:tab/>
        <w:t xml:space="preserve">"Primary towing" means towing of wrecked or accidentally disabled vehicles from the point of wreck or disablement to the initial place of repair or impoundment. </w:t>
      </w:r>
    </w:p>
    <w:p w:rsidR="009237A5" w:rsidRDefault="009237A5" w:rsidP="009237A5">
      <w:pPr>
        <w:widowControl w:val="0"/>
        <w:autoSpaceDE w:val="0"/>
        <w:autoSpaceDN w:val="0"/>
        <w:adjustRightInd w:val="0"/>
        <w:ind w:left="1440" w:hanging="720"/>
      </w:pPr>
    </w:p>
    <w:p w:rsidR="009237A5" w:rsidRDefault="009237A5" w:rsidP="009237A5">
      <w:pPr>
        <w:widowControl w:val="0"/>
        <w:autoSpaceDE w:val="0"/>
        <w:autoSpaceDN w:val="0"/>
        <w:adjustRightInd w:val="0"/>
        <w:ind w:left="1440" w:hanging="720"/>
      </w:pPr>
      <w:r>
        <w:tab/>
        <w:t>"Roll-back car carrier or trailer" means a vehicle equipped with a tilting bed which either uses a winch to draw wheeled property onto the bed on its own wheels or is designed so that wheeled property can be driven or propelled on its own wheels onto the bed, and any trailer which is specially designed to transport wheeled than two vehicles (See Section 18c-1104(39) of the La</w:t>
      </w:r>
      <w:r w:rsidR="004F0CDE">
        <w:t>w, Ill. Rev. Stat. 1987, ch. 95½</w:t>
      </w:r>
      <w:r>
        <w:t xml:space="preserve">, par. 18c-1104(39)). </w:t>
      </w:r>
    </w:p>
    <w:p w:rsidR="009237A5" w:rsidRDefault="009237A5" w:rsidP="009237A5">
      <w:pPr>
        <w:widowControl w:val="0"/>
        <w:autoSpaceDE w:val="0"/>
        <w:autoSpaceDN w:val="0"/>
        <w:adjustRightInd w:val="0"/>
        <w:ind w:left="1440" w:hanging="720"/>
      </w:pPr>
    </w:p>
    <w:p w:rsidR="009237A5" w:rsidRDefault="009237A5" w:rsidP="009237A5">
      <w:pPr>
        <w:widowControl w:val="0"/>
        <w:autoSpaceDE w:val="0"/>
        <w:autoSpaceDN w:val="0"/>
        <w:adjustRightInd w:val="0"/>
        <w:ind w:left="1440" w:hanging="720"/>
      </w:pPr>
      <w:r>
        <w:tab/>
        <w:t xml:space="preserve">"Secondary towing" means towing of wrecked or accidentally disabled vehicles beyond the initial point of repair or impoundment. </w:t>
      </w:r>
    </w:p>
    <w:p w:rsidR="009237A5" w:rsidRDefault="009237A5" w:rsidP="009237A5">
      <w:pPr>
        <w:widowControl w:val="0"/>
        <w:autoSpaceDE w:val="0"/>
        <w:autoSpaceDN w:val="0"/>
        <w:adjustRightInd w:val="0"/>
        <w:ind w:left="1440" w:hanging="720"/>
      </w:pPr>
    </w:p>
    <w:p w:rsidR="009237A5" w:rsidRDefault="009237A5" w:rsidP="009237A5">
      <w:pPr>
        <w:widowControl w:val="0"/>
        <w:autoSpaceDE w:val="0"/>
        <w:autoSpaceDN w:val="0"/>
        <w:adjustRightInd w:val="0"/>
        <w:ind w:left="1440" w:hanging="720"/>
      </w:pPr>
      <w:r>
        <w:tab/>
        <w:t xml:space="preserve">"Towing" means pulling or pushing by use of a tow truck or auxiliary axle. </w:t>
      </w:r>
    </w:p>
    <w:p w:rsidR="009237A5" w:rsidRDefault="009237A5" w:rsidP="009237A5">
      <w:pPr>
        <w:widowControl w:val="0"/>
        <w:autoSpaceDE w:val="0"/>
        <w:autoSpaceDN w:val="0"/>
        <w:adjustRightInd w:val="0"/>
        <w:ind w:left="1440" w:hanging="720"/>
      </w:pPr>
    </w:p>
    <w:p w:rsidR="009237A5" w:rsidRDefault="009237A5" w:rsidP="009237A5">
      <w:pPr>
        <w:widowControl w:val="0"/>
        <w:autoSpaceDE w:val="0"/>
        <w:autoSpaceDN w:val="0"/>
        <w:adjustRightInd w:val="0"/>
        <w:ind w:left="1440" w:hanging="720"/>
      </w:pPr>
      <w:r>
        <w:tab/>
        <w:t xml:space="preserve">"Tow truck" means a truck designed or altered, equipped, and used to push, tow, or draw vehicles by means of a crane, hoist, towbar, towline, or tow dolly, or to render assistance to disabled vehicles. </w:t>
      </w:r>
    </w:p>
    <w:p w:rsidR="009237A5" w:rsidRDefault="009237A5" w:rsidP="009237A5">
      <w:pPr>
        <w:widowControl w:val="0"/>
        <w:autoSpaceDE w:val="0"/>
        <w:autoSpaceDN w:val="0"/>
        <w:adjustRightInd w:val="0"/>
        <w:ind w:left="1440" w:hanging="720"/>
      </w:pPr>
    </w:p>
    <w:p w:rsidR="009237A5" w:rsidRDefault="009237A5" w:rsidP="009237A5">
      <w:pPr>
        <w:widowControl w:val="0"/>
        <w:autoSpaceDE w:val="0"/>
        <w:autoSpaceDN w:val="0"/>
        <w:adjustRightInd w:val="0"/>
        <w:ind w:left="1440" w:hanging="720"/>
      </w:pPr>
      <w:r>
        <w:tab/>
        <w:t xml:space="preserve">"Vehicles" means every device in, upon, or by which any person or property is or may be transported or drawn upon a highway. </w:t>
      </w:r>
    </w:p>
    <w:p w:rsidR="009237A5" w:rsidRDefault="009237A5" w:rsidP="009237A5">
      <w:pPr>
        <w:widowControl w:val="0"/>
        <w:autoSpaceDE w:val="0"/>
        <w:autoSpaceDN w:val="0"/>
        <w:adjustRightInd w:val="0"/>
        <w:ind w:left="1440" w:hanging="720"/>
      </w:pPr>
    </w:p>
    <w:p w:rsidR="009237A5" w:rsidRDefault="009237A5" w:rsidP="009237A5">
      <w:pPr>
        <w:widowControl w:val="0"/>
        <w:autoSpaceDE w:val="0"/>
        <w:autoSpaceDN w:val="0"/>
        <w:adjustRightInd w:val="0"/>
        <w:ind w:left="1440" w:hanging="720"/>
      </w:pPr>
      <w:r>
        <w:tab/>
        <w:t xml:space="preserve">"Wheeled property other than vehicles" means an item, other than a freight trailer, with permanently affixed wheels but with no built-in means of propulsion, designed to be towed by a vehicle (e.g. cement mixer or mobile home). </w:t>
      </w:r>
    </w:p>
    <w:p w:rsidR="009237A5" w:rsidRDefault="009237A5" w:rsidP="009237A5">
      <w:pPr>
        <w:widowControl w:val="0"/>
        <w:autoSpaceDE w:val="0"/>
        <w:autoSpaceDN w:val="0"/>
        <w:adjustRightInd w:val="0"/>
        <w:ind w:left="1440" w:hanging="720"/>
      </w:pPr>
    </w:p>
    <w:p w:rsidR="009237A5" w:rsidRDefault="009237A5" w:rsidP="009237A5">
      <w:pPr>
        <w:widowControl w:val="0"/>
        <w:autoSpaceDE w:val="0"/>
        <w:autoSpaceDN w:val="0"/>
        <w:adjustRightInd w:val="0"/>
        <w:ind w:left="1440" w:hanging="720"/>
      </w:pPr>
      <w:r>
        <w:tab/>
        <w:t>"</w:t>
      </w:r>
      <w:r>
        <w:rPr>
          <w:i/>
          <w:iCs/>
        </w:rPr>
        <w:t>Wrecker or towing equipment" means tow trucks or auxiliary axles, when used in relation to towing accident</w:t>
      </w:r>
      <w:r w:rsidR="004F0CDE">
        <w:rPr>
          <w:i/>
          <w:iCs/>
        </w:rPr>
        <w:t>ally</w:t>
      </w:r>
      <w:r>
        <w:rPr>
          <w:i/>
          <w:iCs/>
        </w:rPr>
        <w:t xml:space="preserve"> wrecked or disabled vehicles; and roll-back carriers or trailers, when used in relation to transporting accidentally wrecked or disabled vehicles.  Wrecker or towing equipment does not include car carriers or trailers other than roll-back car carriers or trailers</w:t>
      </w:r>
      <w:r>
        <w:t xml:space="preserve"> (Section 18c-1104(39) of the Law). </w:t>
      </w:r>
    </w:p>
    <w:p w:rsidR="009237A5" w:rsidRDefault="009237A5" w:rsidP="009237A5">
      <w:pPr>
        <w:widowControl w:val="0"/>
        <w:autoSpaceDE w:val="0"/>
        <w:autoSpaceDN w:val="0"/>
        <w:adjustRightInd w:val="0"/>
        <w:ind w:left="1440" w:hanging="720"/>
      </w:pPr>
    </w:p>
    <w:p w:rsidR="009237A5" w:rsidRDefault="009237A5" w:rsidP="009237A5">
      <w:pPr>
        <w:widowControl w:val="0"/>
        <w:autoSpaceDE w:val="0"/>
        <w:autoSpaceDN w:val="0"/>
        <w:adjustRightInd w:val="0"/>
        <w:ind w:left="1440" w:hanging="720"/>
      </w:pPr>
      <w:r>
        <w:t xml:space="preserve">(Source:  Peremptory amendments at 12 Ill. Reg. 12122, effective July 13, 1988) </w:t>
      </w:r>
    </w:p>
    <w:sectPr w:rsidR="009237A5" w:rsidSect="009237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37A5"/>
    <w:rsid w:val="004E620A"/>
    <w:rsid w:val="004F0CDE"/>
    <w:rsid w:val="009237A5"/>
    <w:rsid w:val="00AC5C4A"/>
    <w:rsid w:val="00B439BD"/>
    <w:rsid w:val="00EC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4F0CDE"/>
    <w:pPr>
      <w:ind w:left="720" w:hanging="360"/>
    </w:pPr>
  </w:style>
  <w:style w:type="paragraph" w:styleId="BodyText">
    <w:name w:val="Body Text"/>
    <w:basedOn w:val="Normal"/>
    <w:rsid w:val="004F0CDE"/>
    <w:pPr>
      <w:spacing w:after="120"/>
    </w:pPr>
  </w:style>
  <w:style w:type="paragraph" w:styleId="BodyTextIndent">
    <w:name w:val="Body Text Indent"/>
    <w:basedOn w:val="Normal"/>
    <w:rsid w:val="004F0CDE"/>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4F0CDE"/>
    <w:pPr>
      <w:ind w:left="720" w:hanging="360"/>
    </w:pPr>
  </w:style>
  <w:style w:type="paragraph" w:styleId="BodyText">
    <w:name w:val="Body Text"/>
    <w:basedOn w:val="Normal"/>
    <w:rsid w:val="004F0CDE"/>
    <w:pPr>
      <w:spacing w:after="120"/>
    </w:pPr>
  </w:style>
  <w:style w:type="paragraph" w:styleId="BodyTextIndent">
    <w:name w:val="Body Text Indent"/>
    <w:basedOn w:val="Normal"/>
    <w:rsid w:val="004F0CDE"/>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1470</vt:lpstr>
    </vt:vector>
  </TitlesOfParts>
  <Company>State of Illinois</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1470</dc:title>
  <dc:subject/>
  <dc:creator>Illinois General Assembly</dc:creator>
  <cp:keywords/>
  <dc:description/>
  <cp:lastModifiedBy>Roberts, John</cp:lastModifiedBy>
  <cp:revision>3</cp:revision>
  <dcterms:created xsi:type="dcterms:W3CDTF">2012-06-22T00:19:00Z</dcterms:created>
  <dcterms:modified xsi:type="dcterms:W3CDTF">2012-06-22T00:19:00Z</dcterms:modified>
</cp:coreProperties>
</file>