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66D" w:rsidRDefault="00DC566D" w:rsidP="00A54601">
      <w:pPr>
        <w:widowControl w:val="0"/>
        <w:autoSpaceDE w:val="0"/>
        <w:autoSpaceDN w:val="0"/>
        <w:adjustRightInd w:val="0"/>
        <w:rPr>
          <w:b/>
          <w:bCs/>
        </w:rPr>
      </w:pPr>
      <w:bookmarkStart w:id="0" w:name="_GoBack"/>
      <w:bookmarkEnd w:id="0"/>
    </w:p>
    <w:p w:rsidR="00A54601" w:rsidRPr="00A54601" w:rsidRDefault="00A54601" w:rsidP="00A54601">
      <w:pPr>
        <w:widowControl w:val="0"/>
        <w:autoSpaceDE w:val="0"/>
        <w:autoSpaceDN w:val="0"/>
        <w:adjustRightInd w:val="0"/>
        <w:rPr>
          <w:b/>
          <w:bCs/>
        </w:rPr>
      </w:pPr>
      <w:r w:rsidRPr="00A54601">
        <w:rPr>
          <w:b/>
          <w:bCs/>
        </w:rPr>
        <w:t>Section 1458.410  Warehouse Receipts</w:t>
      </w:r>
    </w:p>
    <w:p w:rsidR="00A54601" w:rsidRPr="00A54601" w:rsidRDefault="00A54601" w:rsidP="00A54601">
      <w:pPr>
        <w:widowControl w:val="0"/>
        <w:autoSpaceDE w:val="0"/>
        <w:autoSpaceDN w:val="0"/>
        <w:adjustRightInd w:val="0"/>
      </w:pPr>
    </w:p>
    <w:p w:rsidR="00A54601" w:rsidRPr="00A54601" w:rsidRDefault="00A54601" w:rsidP="00A54601">
      <w:pPr>
        <w:tabs>
          <w:tab w:val="left" w:pos="9360"/>
        </w:tabs>
      </w:pPr>
      <w:r w:rsidRPr="00A54601">
        <w:t xml:space="preserve">Whenever a personal property warehouse receives property from any person for storage, the warehouse shall issue to that person a warehouse or storage receipt for that property. The receipt shall clearly identify the property </w:t>
      </w:r>
      <w:r w:rsidR="000A131F">
        <w:t>that</w:t>
      </w:r>
      <w:r w:rsidRPr="00A54601">
        <w:t xml:space="preserve"> the warehouse has received from that person, the location of the warehouse where the property will be stored, the terms and conditions of storage, and the date on which the receipt is issued. </w:t>
      </w:r>
    </w:p>
    <w:sectPr w:rsidR="00A54601" w:rsidRPr="00A5460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A00" w:rsidRDefault="002E5A00">
      <w:r>
        <w:separator/>
      </w:r>
    </w:p>
  </w:endnote>
  <w:endnote w:type="continuationSeparator" w:id="0">
    <w:p w:rsidR="002E5A00" w:rsidRDefault="002E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A00" w:rsidRDefault="002E5A00">
      <w:r>
        <w:separator/>
      </w:r>
    </w:p>
  </w:footnote>
  <w:footnote w:type="continuationSeparator" w:id="0">
    <w:p w:rsidR="002E5A00" w:rsidRDefault="002E5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460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131F"/>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2C12"/>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5A0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47F3B"/>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0335"/>
    <w:rsid w:val="004B41BC"/>
    <w:rsid w:val="004B6FF4"/>
    <w:rsid w:val="004D6EED"/>
    <w:rsid w:val="004D73D3"/>
    <w:rsid w:val="004E49DF"/>
    <w:rsid w:val="004E513F"/>
    <w:rsid w:val="004F077B"/>
    <w:rsid w:val="004F29F5"/>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0F8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4601"/>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66D"/>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6ACA"/>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125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2012-06-22T00:18:00Z</dcterms:created>
  <dcterms:modified xsi:type="dcterms:W3CDTF">2012-06-22T00:18:00Z</dcterms:modified>
</cp:coreProperties>
</file>