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70" w:rsidRDefault="00524370" w:rsidP="0052437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24370" w:rsidRDefault="00524370" w:rsidP="00524370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1435.50  Civil Penalties </w:t>
      </w:r>
      <w:r w:rsidR="00061001">
        <w:rPr>
          <w:b/>
          <w:bCs/>
        </w:rPr>
        <w:t xml:space="preserve">– </w:t>
      </w:r>
      <w:r>
        <w:rPr>
          <w:b/>
          <w:bCs/>
        </w:rPr>
        <w:t>Method of Payment</w:t>
      </w:r>
      <w:r>
        <w:t xml:space="preserve"> </w:t>
      </w:r>
    </w:p>
    <w:p w:rsidR="00524370" w:rsidRDefault="00524370" w:rsidP="00524370">
      <w:pPr>
        <w:widowControl w:val="0"/>
        <w:autoSpaceDE w:val="0"/>
        <w:autoSpaceDN w:val="0"/>
        <w:adjustRightInd w:val="0"/>
      </w:pPr>
    </w:p>
    <w:p w:rsidR="00524370" w:rsidRDefault="00524370" w:rsidP="00524370">
      <w:pPr>
        <w:widowControl w:val="0"/>
        <w:autoSpaceDE w:val="0"/>
        <w:autoSpaceDN w:val="0"/>
        <w:adjustRightInd w:val="0"/>
      </w:pPr>
      <w:r>
        <w:t xml:space="preserve">Whenever the Commission assesses a civil penalty under this Part: </w:t>
      </w:r>
    </w:p>
    <w:p w:rsidR="00524370" w:rsidRDefault="00524370" w:rsidP="0052437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Payment of the civil penalty shall be made by certified or cashier's check, money order, or in installments by the foregoing means after execution of a promissory note containing an agreement for judgment. </w:t>
      </w:r>
    </w:p>
    <w:p w:rsidR="00524370" w:rsidRDefault="00524370" w:rsidP="0052437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All remittances shall be made payable to the Illinois Commerce Commission and sent to Fiscal Control, Illinois Commerce Commission, 527 East Capitol Avenue, Springfield, Illinois 62706. </w:t>
      </w:r>
    </w:p>
    <w:sectPr w:rsidR="00524370" w:rsidSect="0052437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4370"/>
    <w:rsid w:val="00061001"/>
    <w:rsid w:val="00403C5D"/>
    <w:rsid w:val="004E620A"/>
    <w:rsid w:val="00524370"/>
    <w:rsid w:val="00E72E69"/>
    <w:rsid w:val="00F5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1435</vt:lpstr>
    </vt:vector>
  </TitlesOfParts>
  <Company>State of Illinois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1435</dc:title>
  <dc:subject/>
  <dc:creator>Illinois General Assembly</dc:creator>
  <cp:keywords/>
  <dc:description/>
  <cp:lastModifiedBy>Roberts, John</cp:lastModifiedBy>
  <cp:revision>3</cp:revision>
  <dcterms:created xsi:type="dcterms:W3CDTF">2012-06-22T00:15:00Z</dcterms:created>
  <dcterms:modified xsi:type="dcterms:W3CDTF">2012-06-22T00:15:00Z</dcterms:modified>
</cp:coreProperties>
</file>