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75" w:rsidRDefault="00370175" w:rsidP="003701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175" w:rsidRDefault="00370175" w:rsidP="003701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1225.2300  Scope of Subpart X</w:t>
      </w:r>
      <w:r>
        <w:t xml:space="preserve"> </w:t>
      </w:r>
    </w:p>
    <w:p w:rsidR="00370175" w:rsidRDefault="00370175" w:rsidP="00370175">
      <w:pPr>
        <w:widowControl w:val="0"/>
        <w:autoSpaceDE w:val="0"/>
        <w:autoSpaceDN w:val="0"/>
        <w:adjustRightInd w:val="0"/>
      </w:pPr>
    </w:p>
    <w:p w:rsidR="00370175" w:rsidRDefault="00370175" w:rsidP="00370175">
      <w:pPr>
        <w:widowControl w:val="0"/>
        <w:autoSpaceDE w:val="0"/>
        <w:autoSpaceDN w:val="0"/>
        <w:adjustRightInd w:val="0"/>
      </w:pPr>
      <w:r>
        <w:t xml:space="preserve">This Subpart does not apply to pipelines, contract carriers, or on irregular route motor common carrier authority. </w:t>
      </w:r>
    </w:p>
    <w:sectPr w:rsidR="00370175" w:rsidSect="00370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175"/>
    <w:rsid w:val="00030DF2"/>
    <w:rsid w:val="00370175"/>
    <w:rsid w:val="004E620A"/>
    <w:rsid w:val="005E37DD"/>
    <w:rsid w:val="00E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2012-06-22T00:08:00Z</dcterms:modified>
</cp:coreProperties>
</file>