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D3A" w:rsidRDefault="000F1D3A" w:rsidP="000F1D3A">
      <w:pPr>
        <w:widowControl w:val="0"/>
        <w:autoSpaceDE w:val="0"/>
        <w:autoSpaceDN w:val="0"/>
        <w:adjustRightInd w:val="0"/>
      </w:pPr>
      <w:bookmarkStart w:id="0" w:name="_GoBack"/>
      <w:bookmarkEnd w:id="0"/>
    </w:p>
    <w:p w:rsidR="000F1D3A" w:rsidRDefault="000F1D3A" w:rsidP="000F1D3A">
      <w:pPr>
        <w:widowControl w:val="0"/>
        <w:autoSpaceDE w:val="0"/>
        <w:autoSpaceDN w:val="0"/>
        <w:adjustRightInd w:val="0"/>
      </w:pPr>
      <w:r>
        <w:rPr>
          <w:b/>
          <w:bCs/>
        </w:rPr>
        <w:t>Section 1225.915  Updated List of Items and Units in Effective Supplements</w:t>
      </w:r>
      <w:r>
        <w:t xml:space="preserve"> </w:t>
      </w:r>
    </w:p>
    <w:p w:rsidR="000F1D3A" w:rsidRDefault="000F1D3A" w:rsidP="000F1D3A">
      <w:pPr>
        <w:widowControl w:val="0"/>
        <w:autoSpaceDE w:val="0"/>
        <w:autoSpaceDN w:val="0"/>
        <w:adjustRightInd w:val="0"/>
      </w:pPr>
    </w:p>
    <w:p w:rsidR="000F1D3A" w:rsidRDefault="000F1D3A" w:rsidP="000F1D3A">
      <w:pPr>
        <w:widowControl w:val="0"/>
        <w:autoSpaceDE w:val="0"/>
        <w:autoSpaceDN w:val="0"/>
        <w:adjustRightInd w:val="0"/>
      </w:pPr>
      <w:r>
        <w:t xml:space="preserve">Supplements shall contain cumulative lists of items and numbered segments that have been added, changed or canceled by supplement, together with reference to the latest supplement in which each is published. </w:t>
      </w:r>
    </w:p>
    <w:sectPr w:rsidR="000F1D3A" w:rsidSect="000F1D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1D3A"/>
    <w:rsid w:val="000F1D3A"/>
    <w:rsid w:val="004B487B"/>
    <w:rsid w:val="004E620A"/>
    <w:rsid w:val="009D0E3C"/>
    <w:rsid w:val="00D26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2012-06-22T00:06:00Z</dcterms:created>
  <dcterms:modified xsi:type="dcterms:W3CDTF">2012-06-22T00:06:00Z</dcterms:modified>
</cp:coreProperties>
</file>