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951" w:rsidRDefault="005A0951" w:rsidP="005A0951">
      <w:pPr>
        <w:widowControl w:val="0"/>
        <w:autoSpaceDE w:val="0"/>
        <w:autoSpaceDN w:val="0"/>
        <w:adjustRightInd w:val="0"/>
      </w:pPr>
      <w:bookmarkStart w:id="0" w:name="_GoBack"/>
      <w:bookmarkEnd w:id="0"/>
    </w:p>
    <w:p w:rsidR="005A0951" w:rsidRDefault="005A0951" w:rsidP="005A0951">
      <w:pPr>
        <w:widowControl w:val="0"/>
        <w:autoSpaceDE w:val="0"/>
        <w:autoSpaceDN w:val="0"/>
        <w:adjustRightInd w:val="0"/>
      </w:pPr>
      <w:r>
        <w:rPr>
          <w:b/>
          <w:bCs/>
        </w:rPr>
        <w:t>Section 1225.75  Tariff Number of Rejected Tariffs</w:t>
      </w:r>
      <w:r>
        <w:t xml:space="preserve"> </w:t>
      </w:r>
    </w:p>
    <w:p w:rsidR="005A0951" w:rsidRDefault="005A0951" w:rsidP="005A0951">
      <w:pPr>
        <w:widowControl w:val="0"/>
        <w:autoSpaceDE w:val="0"/>
        <w:autoSpaceDN w:val="0"/>
        <w:adjustRightInd w:val="0"/>
      </w:pPr>
    </w:p>
    <w:p w:rsidR="005A0951" w:rsidRDefault="005A0951" w:rsidP="005A0951">
      <w:pPr>
        <w:widowControl w:val="0"/>
        <w:autoSpaceDE w:val="0"/>
        <w:autoSpaceDN w:val="0"/>
        <w:adjustRightInd w:val="0"/>
        <w:ind w:left="1440" w:hanging="720"/>
      </w:pPr>
      <w:r>
        <w:t>a)</w:t>
      </w:r>
      <w:r>
        <w:tab/>
        <w:t xml:space="preserve">When the tariff number of a rejected tariff does not include a letter suffix, the designation on the tariff issued in its place shall bear the letter suffix A. </w:t>
      </w:r>
    </w:p>
    <w:p w:rsidR="0074743F" w:rsidRDefault="0074743F" w:rsidP="005A0951">
      <w:pPr>
        <w:widowControl w:val="0"/>
        <w:autoSpaceDE w:val="0"/>
        <w:autoSpaceDN w:val="0"/>
        <w:adjustRightInd w:val="0"/>
        <w:ind w:left="1440" w:hanging="720"/>
      </w:pPr>
    </w:p>
    <w:p w:rsidR="005A0951" w:rsidRDefault="005A0951" w:rsidP="005A0951">
      <w:pPr>
        <w:widowControl w:val="0"/>
        <w:autoSpaceDE w:val="0"/>
        <w:autoSpaceDN w:val="0"/>
        <w:adjustRightInd w:val="0"/>
        <w:ind w:left="1440" w:hanging="720"/>
      </w:pPr>
      <w:r>
        <w:t>b)</w:t>
      </w:r>
      <w:r>
        <w:tab/>
        <w:t xml:space="preserve">When the tariff number of a rejected tariff includes a letter suffix, the designation on the tariff issued in its place shall bear the next consecutive letter suffix. </w:t>
      </w:r>
    </w:p>
    <w:p w:rsidR="0074743F" w:rsidRDefault="0074743F" w:rsidP="005A0951">
      <w:pPr>
        <w:widowControl w:val="0"/>
        <w:autoSpaceDE w:val="0"/>
        <w:autoSpaceDN w:val="0"/>
        <w:adjustRightInd w:val="0"/>
        <w:ind w:left="1440" w:hanging="720"/>
      </w:pPr>
    </w:p>
    <w:p w:rsidR="005A0951" w:rsidRDefault="005A0951" w:rsidP="005A0951">
      <w:pPr>
        <w:widowControl w:val="0"/>
        <w:autoSpaceDE w:val="0"/>
        <w:autoSpaceDN w:val="0"/>
        <w:adjustRightInd w:val="0"/>
        <w:ind w:left="1440" w:hanging="720"/>
      </w:pPr>
      <w:r>
        <w:t>c)</w:t>
      </w:r>
      <w:r>
        <w:tab/>
        <w:t xml:space="preserve">The rejected tariff may not be referred to in any subsequent tariffs as having been amended, canceled, or withdrawn, but the tariff which is published in its  place shall bear the following notation: </w:t>
      </w:r>
    </w:p>
    <w:p w:rsidR="0074743F" w:rsidRDefault="0074743F" w:rsidP="005A0951">
      <w:pPr>
        <w:widowControl w:val="0"/>
        <w:autoSpaceDE w:val="0"/>
        <w:autoSpaceDN w:val="0"/>
        <w:adjustRightInd w:val="0"/>
        <w:ind w:left="2160" w:hanging="720"/>
      </w:pPr>
    </w:p>
    <w:p w:rsidR="005A0951" w:rsidRDefault="005A0951" w:rsidP="0074743F">
      <w:pPr>
        <w:widowControl w:val="0"/>
        <w:autoSpaceDE w:val="0"/>
        <w:autoSpaceDN w:val="0"/>
        <w:adjustRightInd w:val="0"/>
        <w:ind w:left="2160" w:right="753" w:firstLine="6"/>
      </w:pPr>
      <w:r>
        <w:t xml:space="preserve">Issued in place of (here identify the rejected tariff), rejected by the Commission. </w:t>
      </w:r>
    </w:p>
    <w:sectPr w:rsidR="005A0951" w:rsidSect="005A09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0951"/>
    <w:rsid w:val="004E620A"/>
    <w:rsid w:val="005A0951"/>
    <w:rsid w:val="00666AB0"/>
    <w:rsid w:val="0074743F"/>
    <w:rsid w:val="00C86F4C"/>
    <w:rsid w:val="00C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