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96" w:rsidRDefault="003A4C96" w:rsidP="003A4C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C96" w:rsidRDefault="003A4C96" w:rsidP="003A4C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1205.10  Filing</w:t>
      </w:r>
      <w:r>
        <w:t xml:space="preserve"> </w:t>
      </w:r>
      <w:r>
        <w:rPr>
          <w:b/>
          <w:bCs/>
        </w:rPr>
        <w:t>and Annual</w:t>
      </w:r>
      <w:r>
        <w:t xml:space="preserve"> </w:t>
      </w:r>
      <w:r>
        <w:rPr>
          <w:b/>
          <w:bCs/>
        </w:rPr>
        <w:t>Fees</w:t>
      </w:r>
      <w:r>
        <w:t xml:space="preserve"> </w:t>
      </w:r>
    </w:p>
    <w:p w:rsidR="003A4C96" w:rsidRDefault="003A4C96" w:rsidP="003A4C96">
      <w:pPr>
        <w:widowControl w:val="0"/>
        <w:autoSpaceDE w:val="0"/>
        <w:autoSpaceDN w:val="0"/>
        <w:adjustRightInd w:val="0"/>
      </w:pPr>
    </w:p>
    <w:p w:rsidR="003A4C96" w:rsidRDefault="003A4C96" w:rsidP="003A4C96">
      <w:pPr>
        <w:widowControl w:val="0"/>
        <w:autoSpaceDE w:val="0"/>
        <w:autoSpaceDN w:val="0"/>
        <w:adjustRightInd w:val="0"/>
      </w:pPr>
      <w:r>
        <w:t xml:space="preserve">Filing and application fees for other than household goods carriers and relocation towers shall be as follows: </w:t>
      </w:r>
    </w:p>
    <w:p w:rsidR="00682EE9" w:rsidRDefault="00682EE9" w:rsidP="003A4C96">
      <w:pPr>
        <w:widowControl w:val="0"/>
        <w:autoSpaceDE w:val="0"/>
        <w:autoSpaceDN w:val="0"/>
        <w:adjustRightInd w:val="0"/>
      </w:pPr>
    </w:p>
    <w:tbl>
      <w:tblPr>
        <w:tblW w:w="0" w:type="auto"/>
        <w:tblInd w:w="678" w:type="dxa"/>
        <w:tblLook w:val="0000" w:firstRow="0" w:lastRow="0" w:firstColumn="0" w:lastColumn="0" w:noHBand="0" w:noVBand="0"/>
      </w:tblPr>
      <w:tblGrid>
        <w:gridCol w:w="693"/>
        <w:gridCol w:w="7116"/>
        <w:gridCol w:w="1089"/>
      </w:tblGrid>
      <w:tr w:rsidR="00682EE9" w:rsidRPr="00682EE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93" w:type="dxa"/>
          </w:tcPr>
          <w:p w:rsidR="00682EE9" w:rsidRPr="00682EE9" w:rsidRDefault="00682EE9" w:rsidP="00682EE9">
            <w:pPr>
              <w:widowControl w:val="0"/>
              <w:autoSpaceDE w:val="0"/>
              <w:autoSpaceDN w:val="0"/>
              <w:adjustRightInd w:val="0"/>
              <w:ind w:left="-564" w:right="221"/>
              <w:jc w:val="right"/>
            </w:pPr>
            <w:r>
              <w:t>a)</w:t>
            </w:r>
          </w:p>
        </w:tc>
        <w:tc>
          <w:tcPr>
            <w:tcW w:w="7116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Application for Public Carrier Certificate</w:t>
            </w:r>
          </w:p>
        </w:tc>
        <w:tc>
          <w:tcPr>
            <w:tcW w:w="1089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$50</w:t>
            </w:r>
          </w:p>
        </w:tc>
      </w:tr>
      <w:tr w:rsidR="00682EE9" w:rsidRPr="00682EE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93" w:type="dxa"/>
          </w:tcPr>
          <w:p w:rsidR="00682EE9" w:rsidRPr="00682EE9" w:rsidRDefault="00682EE9" w:rsidP="00682EE9">
            <w:pPr>
              <w:widowControl w:val="0"/>
              <w:autoSpaceDE w:val="0"/>
              <w:autoSpaceDN w:val="0"/>
              <w:adjustRightInd w:val="0"/>
              <w:ind w:left="-564" w:right="221"/>
              <w:jc w:val="right"/>
            </w:pPr>
            <w:r>
              <w:t>b)</w:t>
            </w:r>
          </w:p>
        </w:tc>
        <w:tc>
          <w:tcPr>
            <w:tcW w:w="7116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Petition for Certificate of Exemption</w:t>
            </w:r>
          </w:p>
        </w:tc>
        <w:tc>
          <w:tcPr>
            <w:tcW w:w="1089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$50</w:t>
            </w:r>
          </w:p>
        </w:tc>
      </w:tr>
      <w:tr w:rsidR="00682EE9" w:rsidRPr="00682EE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93" w:type="dxa"/>
          </w:tcPr>
          <w:p w:rsidR="00682EE9" w:rsidRPr="00682EE9" w:rsidRDefault="00682EE9" w:rsidP="00682EE9">
            <w:pPr>
              <w:widowControl w:val="0"/>
              <w:autoSpaceDE w:val="0"/>
              <w:autoSpaceDN w:val="0"/>
              <w:adjustRightInd w:val="0"/>
              <w:ind w:left="-564" w:right="221"/>
              <w:jc w:val="right"/>
            </w:pPr>
            <w:r>
              <w:t>c)</w:t>
            </w:r>
          </w:p>
        </w:tc>
        <w:tc>
          <w:tcPr>
            <w:tcW w:w="7116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Application for non-relocation towing license</w:t>
            </w:r>
          </w:p>
        </w:tc>
        <w:tc>
          <w:tcPr>
            <w:tcW w:w="1089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$50</w:t>
            </w:r>
          </w:p>
        </w:tc>
      </w:tr>
      <w:tr w:rsidR="00682EE9" w:rsidRPr="00682EE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93" w:type="dxa"/>
          </w:tcPr>
          <w:p w:rsidR="00682EE9" w:rsidRPr="00682EE9" w:rsidRDefault="00682EE9" w:rsidP="00682EE9">
            <w:pPr>
              <w:widowControl w:val="0"/>
              <w:autoSpaceDE w:val="0"/>
              <w:autoSpaceDN w:val="0"/>
              <w:adjustRightInd w:val="0"/>
              <w:ind w:left="-564" w:right="221"/>
              <w:jc w:val="right"/>
            </w:pPr>
            <w:r>
              <w:t>d)</w:t>
            </w:r>
          </w:p>
        </w:tc>
        <w:tc>
          <w:tcPr>
            <w:tcW w:w="7116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Equipment lease filing</w:t>
            </w:r>
          </w:p>
        </w:tc>
        <w:tc>
          <w:tcPr>
            <w:tcW w:w="1089" w:type="dxa"/>
          </w:tcPr>
          <w:p w:rsidR="00682EE9" w:rsidRPr="00682EE9" w:rsidRDefault="00682EE9" w:rsidP="00F02743">
            <w:pPr>
              <w:widowControl w:val="0"/>
              <w:autoSpaceDE w:val="0"/>
              <w:autoSpaceDN w:val="0"/>
              <w:adjustRightInd w:val="0"/>
            </w:pPr>
            <w:r w:rsidRPr="00682EE9">
              <w:t xml:space="preserve">$15 </w:t>
            </w:r>
          </w:p>
        </w:tc>
      </w:tr>
      <w:tr w:rsidR="00682EE9" w:rsidRPr="00682EE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93" w:type="dxa"/>
          </w:tcPr>
          <w:p w:rsidR="00682EE9" w:rsidRPr="00682EE9" w:rsidRDefault="00682EE9" w:rsidP="00682EE9">
            <w:pPr>
              <w:widowControl w:val="0"/>
              <w:autoSpaceDE w:val="0"/>
              <w:autoSpaceDN w:val="0"/>
              <w:adjustRightInd w:val="0"/>
              <w:ind w:left="-564" w:right="221"/>
              <w:jc w:val="right"/>
            </w:pPr>
            <w:r>
              <w:t>e)</w:t>
            </w:r>
          </w:p>
        </w:tc>
        <w:tc>
          <w:tcPr>
            <w:tcW w:w="7116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Application for Broker's license</w:t>
            </w:r>
          </w:p>
        </w:tc>
        <w:tc>
          <w:tcPr>
            <w:tcW w:w="1089" w:type="dxa"/>
          </w:tcPr>
          <w:p w:rsidR="00682EE9" w:rsidRPr="00682EE9" w:rsidRDefault="00682EE9" w:rsidP="00F02743">
            <w:pPr>
              <w:widowControl w:val="0"/>
              <w:autoSpaceDE w:val="0"/>
              <w:autoSpaceDN w:val="0"/>
              <w:adjustRightInd w:val="0"/>
            </w:pPr>
            <w:r w:rsidRPr="00682EE9">
              <w:t xml:space="preserve">$50 </w:t>
            </w:r>
          </w:p>
        </w:tc>
      </w:tr>
      <w:tr w:rsidR="00682EE9" w:rsidRPr="00682EE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93" w:type="dxa"/>
          </w:tcPr>
          <w:p w:rsidR="00682EE9" w:rsidRPr="00682EE9" w:rsidRDefault="00682EE9" w:rsidP="00682EE9">
            <w:pPr>
              <w:widowControl w:val="0"/>
              <w:autoSpaceDE w:val="0"/>
              <w:autoSpaceDN w:val="0"/>
              <w:adjustRightInd w:val="0"/>
              <w:ind w:left="-564" w:right="221"/>
              <w:jc w:val="right"/>
            </w:pPr>
            <w:r>
              <w:t>f)</w:t>
            </w:r>
          </w:p>
        </w:tc>
        <w:tc>
          <w:tcPr>
            <w:tcW w:w="7116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Annual fee for each vehicle operated under a Public Carrier Certificate</w:t>
            </w:r>
          </w:p>
        </w:tc>
        <w:tc>
          <w:tcPr>
            <w:tcW w:w="1089" w:type="dxa"/>
          </w:tcPr>
          <w:p w:rsidR="00682EE9" w:rsidRPr="00682EE9" w:rsidRDefault="00682EE9" w:rsidP="00F02743">
            <w:pPr>
              <w:widowControl w:val="0"/>
              <w:autoSpaceDE w:val="0"/>
              <w:autoSpaceDN w:val="0"/>
              <w:adjustRightInd w:val="0"/>
            </w:pPr>
            <w:r w:rsidRPr="00682EE9">
              <w:t xml:space="preserve">$ 5 </w:t>
            </w:r>
          </w:p>
        </w:tc>
      </w:tr>
      <w:tr w:rsidR="00682EE9" w:rsidRPr="00682EE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93" w:type="dxa"/>
          </w:tcPr>
          <w:p w:rsidR="00682EE9" w:rsidRPr="00682EE9" w:rsidRDefault="00682EE9" w:rsidP="00682EE9">
            <w:pPr>
              <w:widowControl w:val="0"/>
              <w:autoSpaceDE w:val="0"/>
              <w:autoSpaceDN w:val="0"/>
              <w:adjustRightInd w:val="0"/>
              <w:ind w:left="-564" w:right="221"/>
              <w:jc w:val="right"/>
            </w:pPr>
            <w:r>
              <w:t>g)</w:t>
            </w:r>
          </w:p>
        </w:tc>
        <w:tc>
          <w:tcPr>
            <w:tcW w:w="7116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Annual fee for each vehicle operated in interstate commerce under the Single State Registration Program or as an exempt interstate carrier</w:t>
            </w:r>
          </w:p>
        </w:tc>
        <w:tc>
          <w:tcPr>
            <w:tcW w:w="1089" w:type="dxa"/>
          </w:tcPr>
          <w:p w:rsidR="00682EE9" w:rsidRPr="00682EE9" w:rsidRDefault="00682EE9" w:rsidP="000E5843">
            <w:pPr>
              <w:widowControl w:val="0"/>
              <w:autoSpaceDE w:val="0"/>
              <w:autoSpaceDN w:val="0"/>
              <w:adjustRightInd w:val="0"/>
            </w:pPr>
            <w:r w:rsidRPr="00682EE9">
              <w:t>$ 7</w:t>
            </w:r>
          </w:p>
        </w:tc>
      </w:tr>
    </w:tbl>
    <w:p w:rsidR="003A4C96" w:rsidRDefault="003A4C96" w:rsidP="003A4C96">
      <w:pPr>
        <w:widowControl w:val="0"/>
        <w:autoSpaceDE w:val="0"/>
        <w:autoSpaceDN w:val="0"/>
        <w:adjustRightInd w:val="0"/>
        <w:ind w:left="1440" w:hanging="720"/>
      </w:pPr>
    </w:p>
    <w:p w:rsidR="003A4C96" w:rsidRDefault="003A4C96" w:rsidP="003A4C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14845, effective November 1, 2001) </w:t>
      </w:r>
    </w:p>
    <w:sectPr w:rsidR="003A4C96" w:rsidSect="003A4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C96"/>
    <w:rsid w:val="000D326B"/>
    <w:rsid w:val="000E5843"/>
    <w:rsid w:val="003A4C96"/>
    <w:rsid w:val="004E620A"/>
    <w:rsid w:val="006174F5"/>
    <w:rsid w:val="00682EE9"/>
    <w:rsid w:val="009D17B0"/>
    <w:rsid w:val="00E152F2"/>
    <w:rsid w:val="00F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cp:lastPrinted>2003-01-31T00:13:00Z</cp:lastPrinted>
  <dcterms:created xsi:type="dcterms:W3CDTF">2012-06-22T00:03:00Z</dcterms:created>
  <dcterms:modified xsi:type="dcterms:W3CDTF">2012-06-22T00:03:00Z</dcterms:modified>
</cp:coreProperties>
</file>