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A5" w:rsidRDefault="005322A5" w:rsidP="005322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2A5" w:rsidRDefault="005322A5" w:rsidP="005322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1203.10  Reservation of Powers to the Commission</w:t>
      </w:r>
      <w:r>
        <w:t xml:space="preserve"> </w:t>
      </w:r>
    </w:p>
    <w:p w:rsidR="005322A5" w:rsidRDefault="005322A5" w:rsidP="005322A5">
      <w:pPr>
        <w:widowControl w:val="0"/>
        <w:autoSpaceDE w:val="0"/>
        <w:autoSpaceDN w:val="0"/>
        <w:adjustRightInd w:val="0"/>
      </w:pPr>
    </w:p>
    <w:p w:rsidR="005322A5" w:rsidRDefault="005322A5" w:rsidP="005322A5">
      <w:pPr>
        <w:widowControl w:val="0"/>
        <w:autoSpaceDE w:val="0"/>
        <w:autoSpaceDN w:val="0"/>
        <w:adjustRightInd w:val="0"/>
      </w:pPr>
      <w:r>
        <w:t xml:space="preserve">The Commission reserves to itself for consideration and disposition: </w:t>
      </w:r>
    </w:p>
    <w:p w:rsidR="0003123F" w:rsidRDefault="0003123F" w:rsidP="005322A5">
      <w:pPr>
        <w:widowControl w:val="0"/>
        <w:autoSpaceDE w:val="0"/>
        <w:autoSpaceDN w:val="0"/>
        <w:adjustRightInd w:val="0"/>
      </w:pPr>
    </w:p>
    <w:p w:rsidR="005322A5" w:rsidRDefault="005322A5" w:rsidP="005322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rulemaking proceedings; </w:t>
      </w:r>
    </w:p>
    <w:p w:rsidR="0003123F" w:rsidRDefault="0003123F" w:rsidP="005322A5">
      <w:pPr>
        <w:widowControl w:val="0"/>
        <w:autoSpaceDE w:val="0"/>
        <w:autoSpaceDN w:val="0"/>
        <w:adjustRightInd w:val="0"/>
        <w:ind w:left="1440" w:hanging="720"/>
      </w:pPr>
    </w:p>
    <w:p w:rsidR="005322A5" w:rsidRDefault="005322A5" w:rsidP="005322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cases involving general rate increases; </w:t>
      </w:r>
    </w:p>
    <w:p w:rsidR="0003123F" w:rsidRDefault="0003123F" w:rsidP="005322A5">
      <w:pPr>
        <w:widowControl w:val="0"/>
        <w:autoSpaceDE w:val="0"/>
        <w:autoSpaceDN w:val="0"/>
        <w:adjustRightInd w:val="0"/>
        <w:ind w:left="1440" w:hanging="720"/>
      </w:pPr>
    </w:p>
    <w:p w:rsidR="005322A5" w:rsidRDefault="005322A5" w:rsidP="005322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Appeals from employee board orders; and </w:t>
      </w:r>
    </w:p>
    <w:p w:rsidR="0003123F" w:rsidRDefault="0003123F" w:rsidP="005322A5">
      <w:pPr>
        <w:widowControl w:val="0"/>
        <w:autoSpaceDE w:val="0"/>
        <w:autoSpaceDN w:val="0"/>
        <w:adjustRightInd w:val="0"/>
        <w:ind w:left="1440" w:hanging="720"/>
      </w:pPr>
    </w:p>
    <w:p w:rsidR="005322A5" w:rsidRDefault="005322A5" w:rsidP="005322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other proceedings not specifically delegated by the Commission to the Board. </w:t>
      </w:r>
    </w:p>
    <w:sectPr w:rsidR="005322A5" w:rsidSect="00532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2A5"/>
    <w:rsid w:val="0003123F"/>
    <w:rsid w:val="000766F6"/>
    <w:rsid w:val="000875EC"/>
    <w:rsid w:val="004E620A"/>
    <w:rsid w:val="005322A5"/>
    <w:rsid w:val="00C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1203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1203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