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7B" w:rsidRDefault="0091287B" w:rsidP="0091287B">
      <w:pPr>
        <w:widowControl w:val="0"/>
        <w:autoSpaceDE w:val="0"/>
        <w:autoSpaceDN w:val="0"/>
        <w:adjustRightInd w:val="0"/>
      </w:pPr>
    </w:p>
    <w:p w:rsidR="0091287B" w:rsidRDefault="0091287B" w:rsidP="0091287B">
      <w:pPr>
        <w:widowControl w:val="0"/>
        <w:autoSpaceDE w:val="0"/>
        <w:autoSpaceDN w:val="0"/>
        <w:adjustRightInd w:val="0"/>
        <w:jc w:val="center"/>
      </w:pPr>
      <w:r>
        <w:t>PART 1070</w:t>
      </w:r>
    </w:p>
    <w:p w:rsidR="0091287B" w:rsidRDefault="0091287B" w:rsidP="0091287B">
      <w:pPr>
        <w:widowControl w:val="0"/>
        <w:autoSpaceDE w:val="0"/>
        <w:autoSpaceDN w:val="0"/>
        <w:adjustRightInd w:val="0"/>
        <w:jc w:val="center"/>
      </w:pPr>
      <w:r>
        <w:t>ILLINOIS SAFETY RESPONSIBILITY LAW</w:t>
      </w:r>
    </w:p>
    <w:p w:rsidR="00424D22" w:rsidRDefault="00424D22" w:rsidP="009128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24D22" w:rsidSect="009128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87B"/>
    <w:rsid w:val="001D13C2"/>
    <w:rsid w:val="00424D22"/>
    <w:rsid w:val="004E620A"/>
    <w:rsid w:val="00745140"/>
    <w:rsid w:val="00866A05"/>
    <w:rsid w:val="0091287B"/>
    <w:rsid w:val="00D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4CC081-46E1-4FAF-AFAD-ED1958EB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1070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1070</dc:title>
  <dc:subject/>
  <dc:creator>Illinois General Assembly</dc:creator>
  <cp:keywords/>
  <dc:description/>
  <cp:lastModifiedBy>Shipley, Melissa A.</cp:lastModifiedBy>
  <cp:revision>4</cp:revision>
  <dcterms:created xsi:type="dcterms:W3CDTF">2012-06-22T00:01:00Z</dcterms:created>
  <dcterms:modified xsi:type="dcterms:W3CDTF">2022-03-11T15:21:00Z</dcterms:modified>
</cp:coreProperties>
</file>