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BF" w:rsidRDefault="004C64BF" w:rsidP="004C64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4BF" w:rsidRDefault="004C64BF" w:rsidP="004C64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1040.80  Cancellation of Driver's License Upon Issuance of a </w:t>
      </w:r>
      <w:r w:rsidR="00687554">
        <w:rPr>
          <w:b/>
          <w:bCs/>
        </w:rPr>
        <w:t>Disabled</w:t>
      </w:r>
      <w:r w:rsidR="004869A4">
        <w:rPr>
          <w:b/>
          <w:bCs/>
        </w:rPr>
        <w:t xml:space="preserve"> Person</w:t>
      </w:r>
      <w:r>
        <w:rPr>
          <w:b/>
          <w:bCs/>
        </w:rPr>
        <w:t xml:space="preserve"> Identification Card</w:t>
      </w:r>
      <w:r>
        <w:t xml:space="preserve"> </w:t>
      </w:r>
    </w:p>
    <w:p w:rsidR="00030225" w:rsidRDefault="004C64BF" w:rsidP="00166F6D">
      <w:pPr>
        <w:widowControl w:val="0"/>
        <w:autoSpaceDE w:val="0"/>
        <w:autoSpaceDN w:val="0"/>
        <w:adjustRightInd w:val="0"/>
        <w:ind w:left="1440"/>
      </w:pPr>
      <w:r>
        <w:tab/>
        <w:t xml:space="preserve"> </w:t>
      </w:r>
    </w:p>
    <w:p w:rsidR="004C64BF" w:rsidRDefault="00687554" w:rsidP="004C64BF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C64BF">
        <w:t>)</w:t>
      </w:r>
      <w:r w:rsidR="004C64BF">
        <w:tab/>
        <w:t xml:space="preserve">If a </w:t>
      </w:r>
      <w:r>
        <w:t>Disabled</w:t>
      </w:r>
      <w:r w:rsidR="004869A4">
        <w:t xml:space="preserve"> Person</w:t>
      </w:r>
      <w:r w:rsidR="004C64BF">
        <w:t xml:space="preserve"> Identification Card as provided in 92 Ill. Adm. Code 1030.91 is issued to someone who has a valid Illinois driver's license, the case shall be forwarded to the Driver Analysis Section of the Department for review and possible cancellation of the person's driver's license.</w:t>
      </w:r>
      <w:r w:rsidR="001D75AC">
        <w:t xml:space="preserve"> </w:t>
      </w:r>
      <w:r w:rsidR="004C64BF">
        <w:t xml:space="preserve"> If the person indicated on his/her </w:t>
      </w:r>
      <w:r>
        <w:t>Disabled</w:t>
      </w:r>
      <w:r w:rsidR="004869A4">
        <w:t xml:space="preserve"> Person</w:t>
      </w:r>
      <w:r w:rsidR="004C64BF">
        <w:t xml:space="preserve"> Identification Card application via affidavit that he/she has a handicap so severe that it precludes him/her from obtaining an Illinois driver's license, the driver's license shall be cancelled unless proof is offered </w:t>
      </w:r>
      <w:r w:rsidR="004869A4">
        <w:t>that</w:t>
      </w:r>
      <w:r w:rsidR="004C64BF">
        <w:t xml:space="preserve"> indicates that the </w:t>
      </w:r>
      <w:r>
        <w:t>Disabled</w:t>
      </w:r>
      <w:r w:rsidR="004869A4">
        <w:t xml:space="preserve"> Person</w:t>
      </w:r>
      <w:r w:rsidR="004C64BF">
        <w:t xml:space="preserve"> Identification Card was issued in error and should be cancelled. </w:t>
      </w:r>
    </w:p>
    <w:p w:rsidR="0018048B" w:rsidRDefault="0018048B" w:rsidP="004C64BF">
      <w:pPr>
        <w:widowControl w:val="0"/>
        <w:autoSpaceDE w:val="0"/>
        <w:autoSpaceDN w:val="0"/>
        <w:adjustRightInd w:val="0"/>
        <w:ind w:left="1440" w:hanging="720"/>
      </w:pPr>
    </w:p>
    <w:p w:rsidR="004C64BF" w:rsidRDefault="00687554" w:rsidP="004C64B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C64BF">
        <w:t>)</w:t>
      </w:r>
      <w:r w:rsidR="004C64BF">
        <w:tab/>
        <w:t>If the applicant holds a valid Illinois driver's license and ind</w:t>
      </w:r>
      <w:r w:rsidR="00030225">
        <w:t xml:space="preserve">icates on his/her </w:t>
      </w:r>
      <w:r>
        <w:t>Disabled</w:t>
      </w:r>
      <w:r w:rsidR="004869A4">
        <w:t xml:space="preserve"> Person</w:t>
      </w:r>
      <w:r w:rsidR="00030225">
        <w:t xml:space="preserve"> I</w:t>
      </w:r>
      <w:r w:rsidR="004C64BF">
        <w:t xml:space="preserve">dentification Card application via affidavit that his/her handicap is so severe that it precludes him/her from obtaining an Illinois driver's license, the Department shall request that the person submit a medical report to the Driver Analysis Section of the Department. </w:t>
      </w:r>
      <w:r w:rsidR="001D75AC">
        <w:t xml:space="preserve"> </w:t>
      </w:r>
      <w:r w:rsidR="004C64BF">
        <w:t xml:space="preserve">If the medical report is favorable and indicates that the individual can safely operate a motor vehicle, the </w:t>
      </w:r>
      <w:r>
        <w:t>Disabled</w:t>
      </w:r>
      <w:r w:rsidR="004869A4">
        <w:t xml:space="preserve"> Person</w:t>
      </w:r>
      <w:r w:rsidR="004C64BF">
        <w:t xml:space="preserve"> Identification Card shall be cancelled.  However, if the medical report indicates the individual cannot safely operate a motor vehicle, the Illinois driver's license will be cancelled </w:t>
      </w:r>
      <w:r w:rsidRPr="00297844">
        <w:t xml:space="preserve">pursuant to </w:t>
      </w:r>
      <w:r w:rsidR="005A2B97" w:rsidRPr="00297844">
        <w:t xml:space="preserve">IVC </w:t>
      </w:r>
      <w:r w:rsidRPr="00297844">
        <w:t>Section 6-201(5)</w:t>
      </w:r>
      <w:r w:rsidR="004C64BF">
        <w:t xml:space="preserve">.  If the person wishes to contest the Departmental decision, he/she may request an administrative hearing pursuant to 92 Ill. Adm. Code 1001. </w:t>
      </w:r>
      <w:r w:rsidR="001D75AC">
        <w:t xml:space="preserve"> </w:t>
      </w:r>
      <w:r w:rsidR="004C64BF">
        <w:t xml:space="preserve">If an individual does not submit the medical report after being requested to do so, his/her driver's license shall be cancelled, if one has previously been issued. This decision may also be contested in accordance with 92 Ill. Adm. Code 1001. </w:t>
      </w:r>
    </w:p>
    <w:p w:rsidR="004C64BF" w:rsidRDefault="004C64BF" w:rsidP="004C64BF">
      <w:pPr>
        <w:widowControl w:val="0"/>
        <w:autoSpaceDE w:val="0"/>
        <w:autoSpaceDN w:val="0"/>
        <w:adjustRightInd w:val="0"/>
        <w:ind w:left="1440" w:hanging="720"/>
      </w:pPr>
    </w:p>
    <w:p w:rsidR="00687554" w:rsidRPr="00D55B37" w:rsidRDefault="006875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46953">
        <w:t>3</w:t>
      </w:r>
      <w:r>
        <w:t xml:space="preserve"> I</w:t>
      </w:r>
      <w:r w:rsidRPr="00D55B37">
        <w:t xml:space="preserve">ll. Reg. </w:t>
      </w:r>
      <w:r w:rsidR="004025C5">
        <w:t>2603</w:t>
      </w:r>
      <w:r w:rsidRPr="00D55B37">
        <w:t xml:space="preserve">, effective </w:t>
      </w:r>
      <w:r w:rsidR="004025C5">
        <w:t>January 22, 2009</w:t>
      </w:r>
      <w:r w:rsidRPr="00D55B37">
        <w:t>)</w:t>
      </w:r>
    </w:p>
    <w:sectPr w:rsidR="00687554" w:rsidRPr="00D55B37" w:rsidSect="00353732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4B" w:rsidRDefault="00F2334B">
      <w:r>
        <w:separator/>
      </w:r>
    </w:p>
  </w:endnote>
  <w:endnote w:type="continuationSeparator" w:id="0">
    <w:p w:rsidR="00F2334B" w:rsidRDefault="00F2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4B" w:rsidRDefault="00F2334B">
      <w:r>
        <w:separator/>
      </w:r>
    </w:p>
  </w:footnote>
  <w:footnote w:type="continuationSeparator" w:id="0">
    <w:p w:rsidR="00F2334B" w:rsidRDefault="00F2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4BF"/>
    <w:rsid w:val="00030225"/>
    <w:rsid w:val="001438E9"/>
    <w:rsid w:val="00166F6D"/>
    <w:rsid w:val="0018048B"/>
    <w:rsid w:val="001D75AC"/>
    <w:rsid w:val="001D78DE"/>
    <w:rsid w:val="00297844"/>
    <w:rsid w:val="003200D2"/>
    <w:rsid w:val="00353732"/>
    <w:rsid w:val="004025C5"/>
    <w:rsid w:val="00406AAA"/>
    <w:rsid w:val="004869A4"/>
    <w:rsid w:val="004C64BF"/>
    <w:rsid w:val="005A2B97"/>
    <w:rsid w:val="00687554"/>
    <w:rsid w:val="0093765F"/>
    <w:rsid w:val="009F029D"/>
    <w:rsid w:val="00A20A3C"/>
    <w:rsid w:val="00AB2DFE"/>
    <w:rsid w:val="00B316A9"/>
    <w:rsid w:val="00B46953"/>
    <w:rsid w:val="00DD3DF0"/>
    <w:rsid w:val="00F2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7554"/>
  </w:style>
  <w:style w:type="paragraph" w:styleId="Header">
    <w:name w:val="header"/>
    <w:basedOn w:val="Normal"/>
    <w:rsid w:val="003537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73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7554"/>
  </w:style>
  <w:style w:type="paragraph" w:styleId="Header">
    <w:name w:val="header"/>
    <w:basedOn w:val="Normal"/>
    <w:rsid w:val="003537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73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