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D4A52" w14:textId="77777777" w:rsidR="00844C23" w:rsidRPr="003F18A5" w:rsidRDefault="00844C23" w:rsidP="003F18A5"/>
    <w:p w14:paraId="28192D31" w14:textId="7BC65E4A" w:rsidR="00FD46F2" w:rsidRPr="003F18A5" w:rsidRDefault="00844C23" w:rsidP="003F18A5">
      <w:r w:rsidRPr="003F18A5">
        <w:t xml:space="preserve">SOURCE:  Filed September 22, 1972; amended at 3 Ill. Reg. 26, p. 282, effective June 30, 1979; amended at 5 Ill. Reg. 3533, effective April 1, 1981; amended at 6 Ill. Reg. 4239, effective April 2, 1982; codified at 6 Ill. Reg. 12674; amended at 8 Ill. Reg. 2200, effective February 1, 1984; amended at 8 Ill. Reg. 3783, effective March 13, 1984; amended at 8 Ill. Reg. 18925, effective September 25, 1984; amended at 8 Ill. Reg. 23385, effective November 21, 1984; amended at 10 Ill. Reg. 15265, effective September 4, 1986; amended at 11 Ill. Reg. 16977, effective October 1, 1987; amended at 11 Ill. Reg. 20659, effective December 8, 1987; amended at 12 Ill. Reg. 2148, effective January 11, 1988; amended at 12 Ill. Reg. 14351, effective September 1, 1988; amended at 12 Ill. Reg. 15625, effective September 15, 1988; amended at 12 Ill. Reg. 16153, effective September 15, 1988; amended at 12 Ill. Reg. 16906, effective October 1, 1988; amended at 12 Ill. Reg. 17120, effective October 1, 1988; amended at 13 Ill. Reg. 1593, effective January 23, 1989; amended at 13 Ill. Reg. 5162, effective April 1, 1989; amended at 13 Ill. Reg. 7802, effective May 15, 1989; amended at 13 Ill. Reg. 8659, effective June 2, 1989; amended at 13 Ill. Reg. 17087, effective October 16, 1989; amended at 13 Ill. Reg. 20127, effective December 8, 1989; amended at 14 Ill. Reg. 2944, effective February 7, 1990; amended at 14 Ill. Reg. 3664, effective February 7, 1990; amended at 14 Ill. Reg. 5178, effective April 1, 1990; amended at 14 Ill. Reg. 5560, effective March 22, 1990; amended at 14 Ill. Reg. 14177, effective August 21, 1990; amended at 14 Ill. Reg. 18088, effective October 22, 1990; amended at 15 Ill. Reg. 14258, effective September 24, 1991; amended at 17 Ill. Reg. 8512, effective May 27, 1993; amended at 17 Ill. Reg. 9028, effective June 2, 1993; amended at 17 Ill. Reg. 12782, effective July 21, 1993; amended at 18 Ill. Reg. 7447, effective May 3, 1994; amended at 18 Ill. Reg. 10853, effective June 27, 1994; amended at 18 Ill. Reg. 11644, effective July 7, 1994; amended at 18 Ill. Reg. 16443, effective October 24, 1994; amended at 20 Ill. Reg. 2558, effective  January 26, 1996; amended at 21 Ill. Reg. 8398, effective June 30, 1997; amended at 21 Ill. Reg. 10985, effective July 29, 1997; amended at 21 Ill. Reg. 12249, effective August 26, 1997; amended at 21 Ill. Reg. 12609, effective August 29, 1997; amended at 22 Ill. Reg. 1438, effective January 1, 1998; amended at 22 Ill. Reg. 5083, effective February 26, 1998; amended at 22 Ill. Reg. 13834, effective July 10, 1998; amended at 24 Ill. Reg. 1655, effective January 11, 2000; emergency amendment at 24 Ill. Reg. 8398, effective June 2, 2000, for a maximum of 150 days; emergency expired October 29, 2000; emergency amendment at 24 Ill. Reg. 16096, effective October 12, 2000, for a maximum of 150 days; amended at 24 Ill. Reg. 16689, effective October 30, 2000; amended at 25 Ill. Reg. 2723, effective January 31, 2001; amended at 25 Ill. Reg. 6402, effective April 26, 2001; emergency amendment at 26 Ill. Reg. 2044, effective February 1, 2002, for a maximum of 150 days; emergency expired June 30, 2002; emergency amendment at 26 Ill. Reg. 3753, effective February 21, 2002, for a maximum of 150 days; emergency expired July 20, 2002; amended at 26 Ill. Reg. 12373, effective July 25, 2002; amended at 26 Ill. Reg. 13684, effective August 28, 2002; amended at 29 Ill. Reg. 2441, effective January 25, 2005; amended at 29 Ill. Reg. 13892, effective September 1, 2005; amended at 29 Ill. Reg. 15968, effective October 7, 2005; amended at 30 Ill. Reg. 1896, effective January 26, 2006; amended at 30 Ill. Reg. 2557, effective February 10, 2006; amended at 30 Ill. Reg. 11299, effective June 12, 2006; amended at 31 Ill. Reg. 4792, effective March 12, 2007; amended at 31 Ill. Reg. 5647, effective March 20, 2007; amended at 31 Ill. Reg. 7296, effective May 3, 2007; amended at 31 Ill. Reg. 7656, effective May 21, 2007; amended at 31 Ill. Reg. 11356, effective July 19, 2007; amended at 31 Ill. Reg. 14559, effective October 9, 2007; amended at 31 Ill. Reg. 16880, effective January 1, 2008; amended at 33 Ill. Reg. 2603, effective </w:t>
      </w:r>
      <w:r w:rsidRPr="003F18A5">
        <w:lastRenderedPageBreak/>
        <w:t>January 22, 2009; amended at 33 Ill. Reg. 9801, effective June 25, 2009; amended at 33 Ill. Reg. 15073, effective October 21, 2009; amended at 34 Ill. Reg. 570, effective December 22, 2009; amended at 35 Ill. Reg. 1667, effective January 13, 2011; amended at 35 Ill. Reg. 8512, effective May 31, 2011; amended at 36 Ill. Reg. 10055, effective June 29, 2012; amended at 36 Ill. Reg. 11211, effective July 5, 2012; amended at 37 Ill. Reg. 1762, effective January 25, 2013; amended at 37 Ill. Reg. 8832, effective June 17, 2013; amended at 38 Ill. Reg. 9591, effective April 15, 2014; amended at 39 Ill. Reg. 9475, effective June 23, 2015; amended at 39 Ill. Reg. 11648, effective July 28, 2015; amended at 39 Ill. Reg. 14983, effective October 29, 2015; amended at 40 Ill. Reg. 7372, effective May 2, 2016; amended at 40 Ill. Reg. 15417, effective December 1, 2016; amended at 41 Ill. Reg. 13705, effective October 30, 2017; amended at 42 Ill. Reg. 235, effective December 19, 2017; amended at 42 Ill. Reg. 7963, effective April 30, 2018; amended at 43 Ill. Reg. 14699, effective December 6, 2019; amended at 44 Ill. Reg. 14321, effective August 19, 2020</w:t>
      </w:r>
      <w:r w:rsidR="00AF3718" w:rsidRPr="003F18A5">
        <w:t>; amended at 45</w:t>
      </w:r>
      <w:r w:rsidR="00282560" w:rsidRPr="003F18A5">
        <w:t xml:space="preserve"> Ill. Reg. </w:t>
      </w:r>
      <w:r w:rsidR="005A3DD9" w:rsidRPr="003F18A5">
        <w:t>755</w:t>
      </w:r>
      <w:r w:rsidR="00282560" w:rsidRPr="003F18A5">
        <w:t xml:space="preserve">, effective </w:t>
      </w:r>
      <w:r w:rsidR="005A3DD9" w:rsidRPr="003F18A5">
        <w:t>December 23, 2020</w:t>
      </w:r>
      <w:r w:rsidR="0083697C" w:rsidRPr="003F18A5">
        <w:t>; amended at 4</w:t>
      </w:r>
      <w:r w:rsidR="000528BC">
        <w:t>7</w:t>
      </w:r>
      <w:r w:rsidR="0083697C" w:rsidRPr="003F18A5">
        <w:t xml:space="preserve"> Ill. Reg. </w:t>
      </w:r>
      <w:r w:rsidR="00F17EF6">
        <w:t>205</w:t>
      </w:r>
      <w:r w:rsidR="0083697C" w:rsidRPr="003F18A5">
        <w:t xml:space="preserve">, effective </w:t>
      </w:r>
      <w:r w:rsidR="00F17EF6">
        <w:t>December 21, 2022</w:t>
      </w:r>
      <w:r w:rsidR="00C05F95" w:rsidRPr="009F5536">
        <w:t xml:space="preserve">; </w:t>
      </w:r>
      <w:r w:rsidR="00C34F38" w:rsidRPr="009F5536">
        <w:t>amended at 4</w:t>
      </w:r>
      <w:r w:rsidR="00C34F38">
        <w:t>7</w:t>
      </w:r>
      <w:r w:rsidR="00C34F38" w:rsidRPr="009F5536">
        <w:t xml:space="preserve"> Ill. Reg. </w:t>
      </w:r>
      <w:r w:rsidR="00C34F38">
        <w:t>3382</w:t>
      </w:r>
      <w:r w:rsidR="00C34F38" w:rsidRPr="009F5536">
        <w:t xml:space="preserve">, effective </w:t>
      </w:r>
      <w:r w:rsidR="00C34F38">
        <w:t xml:space="preserve">February 24, 2023; </w:t>
      </w:r>
      <w:r w:rsidR="00C05F95" w:rsidRPr="009F5536">
        <w:t>amended at 4</w:t>
      </w:r>
      <w:r w:rsidR="00C05F95">
        <w:t>7</w:t>
      </w:r>
      <w:r w:rsidR="00C05F95" w:rsidRPr="009F5536">
        <w:t xml:space="preserve"> Ill. Reg. </w:t>
      </w:r>
      <w:r w:rsidR="007C712E">
        <w:t>11480</w:t>
      </w:r>
      <w:r w:rsidR="00C05F95" w:rsidRPr="009F5536">
        <w:t xml:space="preserve">, effective </w:t>
      </w:r>
      <w:r w:rsidR="007C712E">
        <w:t>July 12, 2023</w:t>
      </w:r>
      <w:r w:rsidR="007F0D7A" w:rsidRPr="009F5536">
        <w:t>; amended at 4</w:t>
      </w:r>
      <w:r w:rsidR="007F0D7A">
        <w:t>8</w:t>
      </w:r>
      <w:r w:rsidR="007F0D7A" w:rsidRPr="009F5536">
        <w:t xml:space="preserve"> Ill. Reg. </w:t>
      </w:r>
      <w:r w:rsidR="00653101">
        <w:t>14369</w:t>
      </w:r>
      <w:r w:rsidR="007F0D7A" w:rsidRPr="009F5536">
        <w:t xml:space="preserve">, effective </w:t>
      </w:r>
      <w:r w:rsidR="00653101">
        <w:t>September 18, 2024</w:t>
      </w:r>
      <w:r w:rsidR="00FD46F2" w:rsidRPr="003F18A5">
        <w:t>.</w:t>
      </w:r>
    </w:p>
    <w:sectPr w:rsidR="00FD46F2" w:rsidRPr="003F18A5" w:rsidSect="002C2365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13D06" w14:textId="77777777" w:rsidR="00BC3D8E" w:rsidRDefault="00BC3D8E">
      <w:r>
        <w:separator/>
      </w:r>
    </w:p>
  </w:endnote>
  <w:endnote w:type="continuationSeparator" w:id="0">
    <w:p w14:paraId="41A3BA2B" w14:textId="77777777" w:rsidR="00BC3D8E" w:rsidRDefault="00BC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77EF3" w14:textId="77777777" w:rsidR="00BC3D8E" w:rsidRDefault="00BC3D8E">
      <w:r>
        <w:separator/>
      </w:r>
    </w:p>
  </w:footnote>
  <w:footnote w:type="continuationSeparator" w:id="0">
    <w:p w14:paraId="166EF4B3" w14:textId="77777777" w:rsidR="00BC3D8E" w:rsidRDefault="00BC3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76C5"/>
    <w:rsid w:val="00021ED6"/>
    <w:rsid w:val="00031E51"/>
    <w:rsid w:val="000405E0"/>
    <w:rsid w:val="000528BC"/>
    <w:rsid w:val="00053DEA"/>
    <w:rsid w:val="0008619C"/>
    <w:rsid w:val="000A1529"/>
    <w:rsid w:val="000A59EF"/>
    <w:rsid w:val="00146DA1"/>
    <w:rsid w:val="00160EAC"/>
    <w:rsid w:val="0021555D"/>
    <w:rsid w:val="00226892"/>
    <w:rsid w:val="0023346A"/>
    <w:rsid w:val="00282560"/>
    <w:rsid w:val="00294A6C"/>
    <w:rsid w:val="002C2365"/>
    <w:rsid w:val="002D76C5"/>
    <w:rsid w:val="002E2A6B"/>
    <w:rsid w:val="002F4D1A"/>
    <w:rsid w:val="002F738B"/>
    <w:rsid w:val="00315018"/>
    <w:rsid w:val="00381D20"/>
    <w:rsid w:val="003A4CCF"/>
    <w:rsid w:val="003F18A5"/>
    <w:rsid w:val="003F6625"/>
    <w:rsid w:val="00440FAE"/>
    <w:rsid w:val="00467F0F"/>
    <w:rsid w:val="00482873"/>
    <w:rsid w:val="005224AC"/>
    <w:rsid w:val="005279F6"/>
    <w:rsid w:val="00560DC5"/>
    <w:rsid w:val="0058318A"/>
    <w:rsid w:val="00592925"/>
    <w:rsid w:val="00592AC7"/>
    <w:rsid w:val="00595501"/>
    <w:rsid w:val="005A3DD9"/>
    <w:rsid w:val="006504FF"/>
    <w:rsid w:val="00653101"/>
    <w:rsid w:val="0067426D"/>
    <w:rsid w:val="006B12E3"/>
    <w:rsid w:val="00711CBD"/>
    <w:rsid w:val="0074175A"/>
    <w:rsid w:val="007C712E"/>
    <w:rsid w:val="007F0D7A"/>
    <w:rsid w:val="00835B4E"/>
    <w:rsid w:val="0083697C"/>
    <w:rsid w:val="00844C23"/>
    <w:rsid w:val="008B0D72"/>
    <w:rsid w:val="008B2E6E"/>
    <w:rsid w:val="008F20B9"/>
    <w:rsid w:val="008F3F36"/>
    <w:rsid w:val="009066DA"/>
    <w:rsid w:val="00971C18"/>
    <w:rsid w:val="009A28AC"/>
    <w:rsid w:val="009C70E3"/>
    <w:rsid w:val="00A01C43"/>
    <w:rsid w:val="00A147D4"/>
    <w:rsid w:val="00A2258A"/>
    <w:rsid w:val="00A57096"/>
    <w:rsid w:val="00A63879"/>
    <w:rsid w:val="00A96681"/>
    <w:rsid w:val="00AB4468"/>
    <w:rsid w:val="00AC2527"/>
    <w:rsid w:val="00AE2714"/>
    <w:rsid w:val="00AF3718"/>
    <w:rsid w:val="00B252CB"/>
    <w:rsid w:val="00B92658"/>
    <w:rsid w:val="00BC3D8E"/>
    <w:rsid w:val="00C05F95"/>
    <w:rsid w:val="00C109E6"/>
    <w:rsid w:val="00C34F38"/>
    <w:rsid w:val="00C53CD4"/>
    <w:rsid w:val="00C63524"/>
    <w:rsid w:val="00C71865"/>
    <w:rsid w:val="00CA790B"/>
    <w:rsid w:val="00CD64C7"/>
    <w:rsid w:val="00CE3CE7"/>
    <w:rsid w:val="00CF0AE4"/>
    <w:rsid w:val="00D211FF"/>
    <w:rsid w:val="00D718C9"/>
    <w:rsid w:val="00D754FD"/>
    <w:rsid w:val="00DC0B11"/>
    <w:rsid w:val="00DD029B"/>
    <w:rsid w:val="00DE5DCE"/>
    <w:rsid w:val="00E63FAB"/>
    <w:rsid w:val="00EC2C3E"/>
    <w:rsid w:val="00EF6C4E"/>
    <w:rsid w:val="00F07D12"/>
    <w:rsid w:val="00F17EF6"/>
    <w:rsid w:val="00F65264"/>
    <w:rsid w:val="00F95B53"/>
    <w:rsid w:val="00FA58A2"/>
    <w:rsid w:val="00FD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4A974B"/>
  <w15:docId w15:val="{4FDEEBBF-097B-44DA-8951-67DCE340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C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F4D1A"/>
  </w:style>
  <w:style w:type="paragraph" w:customStyle="1" w:styleId="JCARMainSourceNote">
    <w:name w:val="JCAR Main Source Note"/>
    <w:basedOn w:val="Normal"/>
    <w:rsid w:val="002F4D1A"/>
  </w:style>
  <w:style w:type="paragraph" w:styleId="Header">
    <w:name w:val="header"/>
    <w:basedOn w:val="Normal"/>
    <w:rsid w:val="00FA58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58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1C43"/>
  </w:style>
  <w:style w:type="paragraph" w:customStyle="1" w:styleId="RegisterHeader">
    <w:name w:val="RegisterHeader"/>
    <w:basedOn w:val="Normal"/>
    <w:rsid w:val="00A01C43"/>
    <w:pPr>
      <w:ind w:right="-144"/>
    </w:pPr>
    <w:rPr>
      <w:snapToGrid w:val="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September 22, 1972; amended at 3 Ill</vt:lpstr>
    </vt:vector>
  </TitlesOfParts>
  <Company>state of illinois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September 22, 1972; amended at 3 Ill</dc:title>
  <dc:subject/>
  <dc:creator>LambTR</dc:creator>
  <cp:keywords/>
  <dc:description/>
  <cp:lastModifiedBy>Shipley, Melissa A.</cp:lastModifiedBy>
  <cp:revision>42</cp:revision>
  <dcterms:created xsi:type="dcterms:W3CDTF">2012-06-22T06:47:00Z</dcterms:created>
  <dcterms:modified xsi:type="dcterms:W3CDTF">2024-10-04T17:06:00Z</dcterms:modified>
</cp:coreProperties>
</file>