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D7C" w:rsidRDefault="00880D7C" w:rsidP="00880D7C">
      <w:pPr>
        <w:widowControl w:val="0"/>
        <w:autoSpaceDE w:val="0"/>
        <w:autoSpaceDN w:val="0"/>
        <w:adjustRightInd w:val="0"/>
      </w:pPr>
      <w:bookmarkStart w:id="0" w:name="_GoBack"/>
      <w:bookmarkEnd w:id="0"/>
    </w:p>
    <w:p w:rsidR="00880D7C" w:rsidRDefault="00880D7C" w:rsidP="00880D7C">
      <w:pPr>
        <w:widowControl w:val="0"/>
        <w:autoSpaceDE w:val="0"/>
        <w:autoSpaceDN w:val="0"/>
        <w:adjustRightInd w:val="0"/>
      </w:pPr>
      <w:r>
        <w:rPr>
          <w:b/>
          <w:bCs/>
        </w:rPr>
        <w:t>Section 1010.715  Proration Fees</w:t>
      </w:r>
      <w:r>
        <w:t xml:space="preserve"> </w:t>
      </w:r>
    </w:p>
    <w:p w:rsidR="00880D7C" w:rsidRDefault="00880D7C" w:rsidP="00880D7C">
      <w:pPr>
        <w:widowControl w:val="0"/>
        <w:autoSpaceDE w:val="0"/>
        <w:autoSpaceDN w:val="0"/>
        <w:adjustRightInd w:val="0"/>
      </w:pPr>
    </w:p>
    <w:p w:rsidR="00880D7C" w:rsidRDefault="00880D7C" w:rsidP="00880D7C">
      <w:pPr>
        <w:widowControl w:val="0"/>
        <w:autoSpaceDE w:val="0"/>
        <w:autoSpaceDN w:val="0"/>
        <w:adjustRightInd w:val="0"/>
        <w:ind w:left="1440" w:hanging="720"/>
      </w:pPr>
      <w:r>
        <w:t>a)</w:t>
      </w:r>
      <w:r>
        <w:tab/>
        <w:t>Applications for apportionment of a fleet of vehicles shall be due on or before December 1</w:t>
      </w:r>
      <w:r w:rsidRPr="00F63A52">
        <w:rPr>
          <w:vertAlign w:val="superscript"/>
        </w:rPr>
        <w:t>st</w:t>
      </w:r>
      <w:r>
        <w:t xml:space="preserve"> of each year, but the Secretary may grant a deferral to an applicant for cause.  The fees and taxes due to the State of Illinois from an applicant for apportionment shall be due on January 2</w:t>
      </w:r>
      <w:r w:rsidRPr="00F63A52">
        <w:rPr>
          <w:vertAlign w:val="superscript"/>
        </w:rPr>
        <w:t>nd</w:t>
      </w:r>
      <w:r>
        <w:t xml:space="preserve">, but the Secretary may grant a deferral to an applicant up to 30 days where the deferral is due to delay in processing of an application by the Office of the Secretary of State. </w:t>
      </w:r>
    </w:p>
    <w:p w:rsidR="008718EC" w:rsidRDefault="008718EC" w:rsidP="00880D7C">
      <w:pPr>
        <w:widowControl w:val="0"/>
        <w:autoSpaceDE w:val="0"/>
        <w:autoSpaceDN w:val="0"/>
        <w:adjustRightInd w:val="0"/>
        <w:ind w:left="1440" w:hanging="720"/>
      </w:pPr>
    </w:p>
    <w:p w:rsidR="00880D7C" w:rsidRDefault="00880D7C" w:rsidP="00880D7C">
      <w:pPr>
        <w:widowControl w:val="0"/>
        <w:autoSpaceDE w:val="0"/>
        <w:autoSpaceDN w:val="0"/>
        <w:adjustRightInd w:val="0"/>
        <w:ind w:left="1440" w:hanging="720"/>
      </w:pPr>
      <w:r>
        <w:t>b)</w:t>
      </w:r>
      <w:r>
        <w:tab/>
        <w:t xml:space="preserve">The minimum fee and tax to be paid for apportionment shall be $10. Interest at the rate of </w:t>
      </w:r>
      <w:r w:rsidR="008718EC">
        <w:t xml:space="preserve"> ½</w:t>
      </w:r>
      <w:r>
        <w:t xml:space="preserve"> of 1% per month or fraction thereof shall also be due on fees and taxes that are due, if paid after the date specified by the Secretary of State, and the minimum interest payment shall be $5 per applicant if any interest is due. </w:t>
      </w:r>
    </w:p>
    <w:sectPr w:rsidR="00880D7C" w:rsidSect="00880D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0D7C"/>
    <w:rsid w:val="0065138D"/>
    <w:rsid w:val="006514E0"/>
    <w:rsid w:val="008718EC"/>
    <w:rsid w:val="00880D7C"/>
    <w:rsid w:val="00B878EC"/>
    <w:rsid w:val="00C32EE5"/>
    <w:rsid w:val="00F63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718EC"/>
    <w:pPr>
      <w:spacing w:after="120"/>
    </w:pPr>
  </w:style>
  <w:style w:type="paragraph" w:styleId="BodyTextIndent">
    <w:name w:val="Body Text Indent"/>
    <w:basedOn w:val="Normal"/>
    <w:rsid w:val="008718EC"/>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718EC"/>
    <w:pPr>
      <w:spacing w:after="120"/>
    </w:pPr>
  </w:style>
  <w:style w:type="paragraph" w:styleId="BodyTextIndent">
    <w:name w:val="Body Text Indent"/>
    <w:basedOn w:val="Normal"/>
    <w:rsid w:val="008718E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