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5" w:rsidRDefault="009E0265" w:rsidP="00145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265" w:rsidRDefault="009E0265" w:rsidP="009E0265">
      <w:pPr>
        <w:widowControl w:val="0"/>
        <w:autoSpaceDE w:val="0"/>
        <w:autoSpaceDN w:val="0"/>
        <w:adjustRightInd w:val="0"/>
        <w:jc w:val="center"/>
      </w:pPr>
      <w:r>
        <w:t>SUBPART E:  SPECIAL PERMITS AND PLATES</w:t>
      </w:r>
    </w:p>
    <w:sectPr w:rsidR="009E0265" w:rsidSect="0014513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265"/>
    <w:rsid w:val="00145134"/>
    <w:rsid w:val="005E28F4"/>
    <w:rsid w:val="009A5F01"/>
    <w:rsid w:val="009E0265"/>
    <w:rsid w:val="00A9536C"/>
    <w:rsid w:val="00E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SPECIAL PERMITS AND PLATES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SPECIAL PERMITS AND PLATES</dc:title>
  <dc:subject/>
  <dc:creator>ThomasVD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