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B1" w:rsidRDefault="00E44EB1" w:rsidP="00E44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EB1" w:rsidRDefault="00E44EB1" w:rsidP="00E44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800.430  Material Breach</w:t>
      </w:r>
      <w:r>
        <w:t xml:space="preserve"> </w:t>
      </w:r>
    </w:p>
    <w:p w:rsidR="00E44EB1" w:rsidRDefault="00E44EB1" w:rsidP="00E44EB1">
      <w:pPr>
        <w:widowControl w:val="0"/>
        <w:autoSpaceDE w:val="0"/>
        <w:autoSpaceDN w:val="0"/>
        <w:adjustRightInd w:val="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Recipient:   </w:t>
      </w:r>
    </w:p>
    <w:p w:rsidR="00E44EB1" w:rsidRDefault="00E44EB1" w:rsidP="00E44E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Material breach under the contract will occur in the following instances:  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216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sale or disposition of the rail facility (track and materials) which is not approved in writing by the Department;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216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to maintain the property at the level to which it was rehabilitated, improved or constructed, as provided in Section 800.330;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216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to use the property for rail service, as provided in Section 800.330;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216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filing of an application for abandonment under 49 U.S.C. 109 (1985) </w:t>
      </w:r>
      <w:r w:rsidR="00354DA7">
        <w:t>or Ill. Rev. Stat. 1985, ch. 95½</w:t>
      </w:r>
      <w:r>
        <w:t xml:space="preserve">, pars. 18C-1701 et seq. in the Interstate Commerce Commission or the Illinois Commerce Commission (92 Ill. Adm. Code 1520); and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216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comply with any portion of the contract involving the rights or obligations of the parties. </w:t>
      </w:r>
    </w:p>
    <w:p w:rsidR="00894C0E" w:rsidRDefault="00894C0E" w:rsidP="00E44EB1">
      <w:pPr>
        <w:widowControl w:val="0"/>
        <w:autoSpaceDE w:val="0"/>
        <w:autoSpaceDN w:val="0"/>
        <w:adjustRightInd w:val="0"/>
        <w:ind w:left="1440" w:hanging="720"/>
      </w:pPr>
    </w:p>
    <w:p w:rsidR="00E44EB1" w:rsidRDefault="00E44EB1" w:rsidP="00E44E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Department:   </w:t>
      </w:r>
    </w:p>
    <w:p w:rsidR="00E44EB1" w:rsidRDefault="00E44EB1" w:rsidP="00E44E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Material breach under the contract will occur when and if the Department fails to make any payment due to the recipient within a maximum of ninety days of receipt of a properly prepared invoice and any necessary documentation of work from the recipient. </w:t>
      </w:r>
    </w:p>
    <w:sectPr w:rsidR="00E44EB1" w:rsidSect="00E44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EB1"/>
    <w:rsid w:val="00354DA7"/>
    <w:rsid w:val="00404FD9"/>
    <w:rsid w:val="006514E0"/>
    <w:rsid w:val="00692CB6"/>
    <w:rsid w:val="00894C0E"/>
    <w:rsid w:val="00D34EC0"/>
    <w:rsid w:val="00E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