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C9" w:rsidRDefault="00C606C9" w:rsidP="00C606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6C9" w:rsidRDefault="00C606C9" w:rsidP="00C606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800.360  Default</w:t>
      </w:r>
      <w:r>
        <w:t xml:space="preserve"> </w:t>
      </w:r>
    </w:p>
    <w:p w:rsidR="00C606C9" w:rsidRDefault="00C606C9" w:rsidP="00C606C9">
      <w:pPr>
        <w:widowControl w:val="0"/>
        <w:autoSpaceDE w:val="0"/>
        <w:autoSpaceDN w:val="0"/>
        <w:adjustRightInd w:val="0"/>
      </w:pPr>
    </w:p>
    <w:p w:rsidR="00C606C9" w:rsidRDefault="00C606C9" w:rsidP="00C606C9">
      <w:pPr>
        <w:widowControl w:val="0"/>
        <w:autoSpaceDE w:val="0"/>
        <w:autoSpaceDN w:val="0"/>
        <w:adjustRightInd w:val="0"/>
      </w:pPr>
      <w:r>
        <w:t xml:space="preserve">Default under the contract shall occur if a loan recipient fails to make any payment to the Department as required by the contract. Upon the occurrence of such a default, the Department will have the right to foreclose. </w:t>
      </w:r>
    </w:p>
    <w:sectPr w:rsidR="00C606C9" w:rsidSect="00C60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6C9"/>
    <w:rsid w:val="00411763"/>
    <w:rsid w:val="0052562B"/>
    <w:rsid w:val="006514E0"/>
    <w:rsid w:val="00AD6C3F"/>
    <w:rsid w:val="00C6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