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E7" w:rsidRDefault="00AC51E7" w:rsidP="00AC51E7">
      <w:pPr>
        <w:widowControl w:val="0"/>
        <w:autoSpaceDE w:val="0"/>
        <w:autoSpaceDN w:val="0"/>
        <w:adjustRightInd w:val="0"/>
      </w:pPr>
      <w:bookmarkStart w:id="0" w:name="_GoBack"/>
      <w:bookmarkEnd w:id="0"/>
    </w:p>
    <w:p w:rsidR="00AC51E7" w:rsidRDefault="00AC51E7" w:rsidP="00AC51E7">
      <w:pPr>
        <w:widowControl w:val="0"/>
        <w:autoSpaceDE w:val="0"/>
        <w:autoSpaceDN w:val="0"/>
        <w:adjustRightInd w:val="0"/>
      </w:pPr>
      <w:r>
        <w:rPr>
          <w:b/>
          <w:bCs/>
        </w:rPr>
        <w:t>Section 653.420  Review of Independent Audit</w:t>
      </w:r>
      <w:r>
        <w:t xml:space="preserve"> </w:t>
      </w:r>
    </w:p>
    <w:p w:rsidR="00AC51E7" w:rsidRDefault="00AC51E7" w:rsidP="00AC51E7">
      <w:pPr>
        <w:widowControl w:val="0"/>
        <w:autoSpaceDE w:val="0"/>
        <w:autoSpaceDN w:val="0"/>
        <w:adjustRightInd w:val="0"/>
      </w:pPr>
    </w:p>
    <w:p w:rsidR="00AC51E7" w:rsidRDefault="00AC51E7" w:rsidP="00AC51E7">
      <w:pPr>
        <w:widowControl w:val="0"/>
        <w:autoSpaceDE w:val="0"/>
        <w:autoSpaceDN w:val="0"/>
        <w:adjustRightInd w:val="0"/>
      </w:pPr>
      <w:r>
        <w:t xml:space="preserve">The Department will review the independent audit to assure that the requirements of Subpart E have been met and will notify the participant and the independent auditor of any errors or omissions in the audit and any issues raised by the independent audit requiring clarification or revision. </w:t>
      </w:r>
    </w:p>
    <w:sectPr w:rsidR="00AC51E7" w:rsidSect="00AC5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1E7"/>
    <w:rsid w:val="0036295A"/>
    <w:rsid w:val="006514E0"/>
    <w:rsid w:val="006F2E61"/>
    <w:rsid w:val="00AC51E7"/>
    <w:rsid w:val="00B7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